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8D5" w:rsidRPr="002626AD" w:rsidRDefault="001C28D5" w:rsidP="00786D32">
      <w:pPr>
        <w:jc w:val="center"/>
        <w:rPr>
          <w:rFonts w:ascii="Century Gothic" w:hAnsi="Century Gothic"/>
          <w:b/>
          <w:sz w:val="24"/>
          <w:szCs w:val="24"/>
          <w:lang w:val="es-CR"/>
        </w:rPr>
      </w:pPr>
      <w:r w:rsidRPr="002626AD">
        <w:rPr>
          <w:rFonts w:ascii="Century Gothic" w:hAnsi="Century Gothic"/>
          <w:b/>
          <w:sz w:val="24"/>
          <w:szCs w:val="24"/>
          <w:lang w:val="es-CR"/>
        </w:rPr>
        <w:br/>
      </w:r>
    </w:p>
    <w:p w:rsidR="00790A70" w:rsidRPr="002626AD" w:rsidRDefault="00790A70" w:rsidP="0055234C">
      <w:pPr>
        <w:rPr>
          <w:rFonts w:ascii="Century Gothic" w:hAnsi="Century Gothic"/>
          <w:b/>
          <w:sz w:val="24"/>
          <w:szCs w:val="24"/>
          <w:lang w:val="es-CR"/>
        </w:rPr>
      </w:pPr>
    </w:p>
    <w:p w:rsidR="00790A70" w:rsidRPr="002626AD" w:rsidRDefault="00790A70" w:rsidP="0055234C">
      <w:pPr>
        <w:rPr>
          <w:rFonts w:ascii="Century Gothic" w:hAnsi="Century Gothic"/>
          <w:b/>
          <w:sz w:val="24"/>
          <w:szCs w:val="24"/>
          <w:lang w:val="es-CR"/>
        </w:rPr>
      </w:pPr>
    </w:p>
    <w:p w:rsidR="00790A70" w:rsidRPr="002626AD" w:rsidRDefault="00790A70" w:rsidP="0055234C">
      <w:pPr>
        <w:rPr>
          <w:rFonts w:ascii="Century Gothic" w:hAnsi="Century Gothic"/>
          <w:b/>
          <w:sz w:val="24"/>
          <w:szCs w:val="24"/>
          <w:lang w:val="es-CR"/>
        </w:rPr>
      </w:pPr>
    </w:p>
    <w:p w:rsidR="00790A70" w:rsidRPr="002626AD" w:rsidRDefault="00790A70" w:rsidP="0055234C">
      <w:pPr>
        <w:rPr>
          <w:rFonts w:ascii="Century Gothic" w:hAnsi="Century Gothic"/>
          <w:b/>
          <w:sz w:val="24"/>
          <w:szCs w:val="24"/>
          <w:lang w:val="es-CR"/>
        </w:rPr>
      </w:pPr>
    </w:p>
    <w:p w:rsidR="00790A70" w:rsidRPr="002626AD" w:rsidRDefault="00790A70" w:rsidP="0055234C">
      <w:pPr>
        <w:rPr>
          <w:rFonts w:ascii="Century Gothic" w:hAnsi="Century Gothic"/>
          <w:b/>
          <w:sz w:val="24"/>
          <w:szCs w:val="24"/>
          <w:lang w:val="es-CR"/>
        </w:rPr>
      </w:pPr>
    </w:p>
    <w:p w:rsidR="00790A70" w:rsidRPr="002626AD" w:rsidRDefault="00790A70" w:rsidP="2324909F">
      <w:pPr>
        <w:rPr>
          <w:rFonts w:ascii="Century Gothic" w:hAnsi="Century Gothic"/>
          <w:b/>
          <w:bCs/>
          <w:sz w:val="24"/>
          <w:szCs w:val="24"/>
          <w:lang w:val="es-CR"/>
        </w:rPr>
      </w:pPr>
    </w:p>
    <w:p w:rsidR="00790A70" w:rsidRPr="00D739A2" w:rsidRDefault="2324909F" w:rsidP="00F0782D">
      <w:pPr>
        <w:jc w:val="center"/>
        <w:rPr>
          <w:rFonts w:ascii="Century Gothic" w:hAnsi="Century Gothic"/>
          <w:b/>
          <w:sz w:val="56"/>
          <w:szCs w:val="56"/>
          <w:lang w:val="es-CR"/>
        </w:rPr>
      </w:pPr>
      <w:r w:rsidRPr="00D739A2">
        <w:rPr>
          <w:rFonts w:ascii="Century Gothic" w:hAnsi="Century Gothic"/>
          <w:b/>
          <w:bCs/>
          <w:sz w:val="56"/>
          <w:szCs w:val="56"/>
          <w:lang w:val="es-CR"/>
        </w:rPr>
        <w:t>Campaña Publicitaria</w:t>
      </w:r>
    </w:p>
    <w:p w:rsidR="0055234C" w:rsidRPr="002626AD" w:rsidRDefault="003429F7" w:rsidP="2324909F">
      <w:pPr>
        <w:jc w:val="center"/>
        <w:rPr>
          <w:rFonts w:ascii="Century Gothic" w:hAnsi="Century Gothic"/>
          <w:sz w:val="24"/>
          <w:szCs w:val="24"/>
          <w:lang w:val="es-CR"/>
        </w:rPr>
      </w:pPr>
      <w:r>
        <w:rPr>
          <w:rFonts w:ascii="Century Gothic" w:hAnsi="Century Gothic" w:cs="Calibri"/>
          <w:b/>
          <w:bCs/>
          <w:color w:val="000000"/>
          <w:sz w:val="28"/>
          <w:szCs w:val="28"/>
          <w:bdr w:val="none" w:sz="0" w:space="0" w:color="auto" w:frame="1"/>
          <w:shd w:val="clear" w:color="auto" w:fill="FFFFFF"/>
        </w:rPr>
        <w:t>"Procedimiento para la recepción y atención de denuncias que ingresan a las instancias que conforman la Red Nacional de Cuido y Desarrollo Infantil"</w:t>
      </w:r>
      <w:r w:rsidR="005D6B11" w:rsidRPr="2324909F">
        <w:rPr>
          <w:rFonts w:ascii="Century Gothic" w:hAnsi="Century Gothic"/>
          <w:b/>
          <w:bCs/>
          <w:sz w:val="24"/>
          <w:szCs w:val="24"/>
          <w:lang w:val="es-CR"/>
        </w:rPr>
        <w:br w:type="page"/>
      </w:r>
      <w:r w:rsidR="2324909F" w:rsidRPr="2324909F">
        <w:rPr>
          <w:rFonts w:ascii="Century Gothic" w:hAnsi="Century Gothic"/>
          <w:sz w:val="24"/>
          <w:szCs w:val="24"/>
          <w:lang w:val="es-CR"/>
        </w:rPr>
        <w:lastRenderedPageBreak/>
        <w:t>Proyecto realizado en Trabajo Comunal Universitario de la Universidad Lat</w:t>
      </w:r>
      <w:r w:rsidR="00D77482">
        <w:rPr>
          <w:rFonts w:ascii="Century Gothic" w:hAnsi="Century Gothic"/>
          <w:sz w:val="24"/>
          <w:szCs w:val="24"/>
          <w:lang w:val="es-CR"/>
        </w:rPr>
        <w:t xml:space="preserve">ina. </w:t>
      </w:r>
      <w:proofErr w:type="gramStart"/>
      <w:r w:rsidR="00D77482">
        <w:rPr>
          <w:rFonts w:ascii="Century Gothic" w:hAnsi="Century Gothic"/>
          <w:sz w:val="24"/>
          <w:szCs w:val="24"/>
          <w:lang w:val="es-CR"/>
        </w:rPr>
        <w:t>y</w:t>
      </w:r>
      <w:proofErr w:type="gramEnd"/>
      <w:r w:rsidR="00D77482">
        <w:rPr>
          <w:rFonts w:ascii="Century Gothic" w:hAnsi="Century Gothic"/>
          <w:sz w:val="24"/>
          <w:szCs w:val="24"/>
          <w:lang w:val="es-CR"/>
        </w:rPr>
        <w:t xml:space="preserve"> Práctica Profesional 2020</w:t>
      </w:r>
      <w:r w:rsidR="2324909F" w:rsidRPr="2324909F">
        <w:rPr>
          <w:rFonts w:ascii="Century Gothic" w:hAnsi="Century Gothic"/>
          <w:sz w:val="24"/>
          <w:szCs w:val="24"/>
          <w:lang w:val="es-CR"/>
        </w:rPr>
        <w:t>.</w:t>
      </w:r>
    </w:p>
    <w:p w:rsidR="004F6BC0" w:rsidRPr="002626AD" w:rsidRDefault="004F6BC0">
      <w:pPr>
        <w:rPr>
          <w:rFonts w:ascii="Century Gothic" w:hAnsi="Century Gothic"/>
          <w:sz w:val="24"/>
          <w:szCs w:val="24"/>
          <w:lang w:val="es-CR"/>
        </w:rPr>
      </w:pPr>
    </w:p>
    <w:p w:rsidR="005C45AD" w:rsidRPr="00D739A2" w:rsidRDefault="2324909F" w:rsidP="2324909F">
      <w:pPr>
        <w:rPr>
          <w:rFonts w:ascii="Century Gothic" w:hAnsi="Century Gothic"/>
          <w:color w:val="FF0000"/>
          <w:sz w:val="24"/>
          <w:szCs w:val="24"/>
          <w:lang w:val="es-CR"/>
        </w:rPr>
      </w:pPr>
      <w:r w:rsidRPr="00D739A2">
        <w:rPr>
          <w:rFonts w:ascii="Century Gothic" w:hAnsi="Century Gothic"/>
          <w:sz w:val="24"/>
          <w:szCs w:val="24"/>
          <w:lang w:val="es-CR"/>
        </w:rPr>
        <w:t>Coordinador</w:t>
      </w:r>
      <w:r w:rsidR="00D77482">
        <w:rPr>
          <w:rFonts w:ascii="Century Gothic" w:hAnsi="Century Gothic"/>
          <w:sz w:val="24"/>
          <w:szCs w:val="24"/>
          <w:lang w:val="es-CR"/>
        </w:rPr>
        <w:t xml:space="preserve">a y dirección proyecto campaña </w:t>
      </w:r>
      <w:r w:rsidRPr="00D739A2">
        <w:rPr>
          <w:rFonts w:ascii="Century Gothic" w:hAnsi="Century Gothic"/>
          <w:sz w:val="24"/>
          <w:szCs w:val="24"/>
          <w:lang w:val="es-CR"/>
        </w:rPr>
        <w:t>publicitaria</w:t>
      </w:r>
      <w:r w:rsidR="00D77482">
        <w:rPr>
          <w:rFonts w:ascii="Century Gothic" w:hAnsi="Century Gothic"/>
          <w:bCs/>
          <w:sz w:val="24"/>
          <w:szCs w:val="24"/>
          <w:lang w:val="es-CR"/>
        </w:rPr>
        <w:t xml:space="preserve"> Informativa sobre el protocolo de denuncias para personas beneficiarias y funcionarios</w:t>
      </w:r>
    </w:p>
    <w:p w:rsidR="00D739A2" w:rsidRPr="002626AD" w:rsidRDefault="00D739A2" w:rsidP="2324909F">
      <w:pPr>
        <w:rPr>
          <w:rFonts w:ascii="Century Gothic" w:hAnsi="Century Gothic"/>
          <w:color w:val="FF0000"/>
          <w:sz w:val="24"/>
          <w:szCs w:val="24"/>
          <w:lang w:val="es-CR"/>
        </w:rPr>
      </w:pPr>
    </w:p>
    <w:p w:rsidR="004F6BC0" w:rsidRPr="002626AD" w:rsidRDefault="002F0AE8">
      <w:pPr>
        <w:rPr>
          <w:rFonts w:ascii="Century Gothic" w:hAnsi="Century Gothic"/>
          <w:sz w:val="24"/>
          <w:szCs w:val="24"/>
          <w:lang w:val="es-CR"/>
        </w:rPr>
      </w:pPr>
      <w:r>
        <w:rPr>
          <w:rFonts w:ascii="Century Gothic" w:hAnsi="Century Gothic"/>
          <w:sz w:val="24"/>
          <w:szCs w:val="24"/>
          <w:lang w:val="es-CR"/>
        </w:rPr>
        <w:t xml:space="preserve"> MS</w:t>
      </w:r>
      <w:r w:rsidR="0055234C" w:rsidRPr="002626AD">
        <w:rPr>
          <w:rFonts w:ascii="Century Gothic" w:hAnsi="Century Gothic"/>
          <w:sz w:val="24"/>
          <w:szCs w:val="24"/>
          <w:lang w:val="es-CR"/>
        </w:rPr>
        <w:t>c. Evelyn Zapata Díaz</w:t>
      </w:r>
    </w:p>
    <w:p w:rsidR="00790A70" w:rsidRDefault="00790A70">
      <w:pPr>
        <w:rPr>
          <w:rFonts w:ascii="Century Gothic" w:hAnsi="Century Gothic"/>
          <w:sz w:val="24"/>
          <w:szCs w:val="24"/>
          <w:lang w:val="es-CR"/>
        </w:rPr>
      </w:pPr>
      <w:r w:rsidRPr="002626AD">
        <w:rPr>
          <w:rFonts w:ascii="Century Gothic" w:hAnsi="Century Gothic"/>
          <w:sz w:val="24"/>
          <w:szCs w:val="24"/>
          <w:lang w:val="es-CR"/>
        </w:rPr>
        <w:t>Asesorí</w:t>
      </w:r>
      <w:r w:rsidR="00692B26" w:rsidRPr="002626AD">
        <w:rPr>
          <w:rFonts w:ascii="Century Gothic" w:hAnsi="Century Gothic"/>
          <w:sz w:val="24"/>
          <w:szCs w:val="24"/>
          <w:lang w:val="es-CR"/>
        </w:rPr>
        <w:t>a Técnica:</w:t>
      </w:r>
      <w:r w:rsidR="00D527A5" w:rsidRPr="002626AD">
        <w:rPr>
          <w:rFonts w:ascii="Century Gothic" w:hAnsi="Century Gothic"/>
          <w:sz w:val="24"/>
          <w:szCs w:val="24"/>
          <w:lang w:val="es-CR"/>
        </w:rPr>
        <w:t xml:space="preserve"> </w:t>
      </w:r>
      <w:r w:rsidR="00B3058C">
        <w:rPr>
          <w:rFonts w:ascii="Century Gothic" w:hAnsi="Century Gothic"/>
          <w:sz w:val="24"/>
          <w:szCs w:val="24"/>
          <w:lang w:val="es-CR"/>
        </w:rPr>
        <w:t>Lic</w:t>
      </w:r>
      <w:r w:rsidR="00DF7A48">
        <w:rPr>
          <w:rFonts w:ascii="Century Gothic" w:hAnsi="Century Gothic"/>
          <w:sz w:val="24"/>
          <w:szCs w:val="24"/>
          <w:lang w:val="es-CR"/>
        </w:rPr>
        <w:t>da</w:t>
      </w:r>
      <w:r w:rsidR="00B3058C">
        <w:rPr>
          <w:rFonts w:ascii="Century Gothic" w:hAnsi="Century Gothic"/>
          <w:sz w:val="24"/>
          <w:szCs w:val="24"/>
          <w:lang w:val="es-CR"/>
        </w:rPr>
        <w:t xml:space="preserve">. </w:t>
      </w:r>
      <w:r w:rsidR="00D77482">
        <w:rPr>
          <w:rFonts w:ascii="Century Gothic" w:hAnsi="Century Gothic"/>
          <w:sz w:val="24"/>
          <w:szCs w:val="24"/>
          <w:lang w:val="es-CR"/>
        </w:rPr>
        <w:t>Sylvia Sotomayor</w:t>
      </w:r>
      <w:r w:rsidR="00DF7A48">
        <w:rPr>
          <w:rFonts w:ascii="Century Gothic" w:hAnsi="Century Gothic"/>
          <w:sz w:val="24"/>
          <w:szCs w:val="24"/>
          <w:lang w:val="es-CR"/>
        </w:rPr>
        <w:t xml:space="preserve"> Aguilar</w:t>
      </w:r>
    </w:p>
    <w:p w:rsidR="00B3058C" w:rsidRPr="002626AD" w:rsidRDefault="00B3058C">
      <w:pPr>
        <w:rPr>
          <w:rFonts w:ascii="Century Gothic" w:hAnsi="Century Gothic"/>
          <w:sz w:val="24"/>
          <w:szCs w:val="24"/>
          <w:lang w:val="es-CR"/>
        </w:rPr>
      </w:pPr>
      <w:r>
        <w:rPr>
          <w:rFonts w:ascii="Century Gothic" w:hAnsi="Century Gothic"/>
          <w:sz w:val="24"/>
          <w:szCs w:val="24"/>
          <w:lang w:val="es-CR"/>
        </w:rPr>
        <w:t xml:space="preserve">Estudiante: </w:t>
      </w:r>
      <w:r w:rsidR="00D77482">
        <w:rPr>
          <w:rFonts w:ascii="Century Gothic" w:hAnsi="Century Gothic"/>
          <w:sz w:val="24"/>
          <w:szCs w:val="24"/>
          <w:lang w:val="es-CR"/>
        </w:rPr>
        <w:t>Isabel Rodríguez</w:t>
      </w:r>
    </w:p>
    <w:p w:rsidR="004F6BC0" w:rsidRPr="002626AD" w:rsidRDefault="004F6BC0">
      <w:pPr>
        <w:rPr>
          <w:rFonts w:ascii="Century Gothic" w:hAnsi="Century Gothic"/>
          <w:sz w:val="24"/>
          <w:szCs w:val="24"/>
          <w:lang w:val="es-CR"/>
        </w:rPr>
      </w:pPr>
    </w:p>
    <w:p w:rsidR="004F6BC0" w:rsidRPr="002626AD" w:rsidRDefault="004F6BC0">
      <w:pPr>
        <w:rPr>
          <w:rFonts w:ascii="Century Gothic" w:hAnsi="Century Gothic"/>
          <w:b/>
          <w:sz w:val="24"/>
          <w:szCs w:val="24"/>
          <w:lang w:val="es-CR"/>
        </w:rPr>
      </w:pPr>
      <w:r w:rsidRPr="002626AD">
        <w:rPr>
          <w:rFonts w:ascii="Century Gothic" w:hAnsi="Century Gothic"/>
          <w:b/>
          <w:sz w:val="24"/>
          <w:szCs w:val="24"/>
          <w:lang w:val="es-CR"/>
        </w:rPr>
        <w:br w:type="page"/>
      </w:r>
    </w:p>
    <w:p w:rsidR="001C28D5" w:rsidRPr="003429F7" w:rsidRDefault="001C28D5">
      <w:pPr>
        <w:rPr>
          <w:rFonts w:ascii="Century Gothic" w:hAnsi="Century Gothic"/>
          <w:sz w:val="24"/>
          <w:szCs w:val="24"/>
          <w:lang w:val="es-CR"/>
        </w:rPr>
      </w:pPr>
    </w:p>
    <w:p w:rsidR="008646FB" w:rsidRPr="003429F7" w:rsidRDefault="2324909F" w:rsidP="2324909F">
      <w:pPr>
        <w:jc w:val="center"/>
        <w:rPr>
          <w:rFonts w:ascii="Century Gothic" w:hAnsi="Century Gothic"/>
          <w:bCs/>
          <w:sz w:val="24"/>
          <w:szCs w:val="24"/>
          <w:lang w:val="es-CR"/>
        </w:rPr>
      </w:pPr>
      <w:r w:rsidRPr="003429F7">
        <w:rPr>
          <w:rFonts w:ascii="Century Gothic" w:hAnsi="Century Gothic"/>
          <w:bCs/>
          <w:sz w:val="24"/>
          <w:szCs w:val="24"/>
          <w:lang w:val="es-CR"/>
        </w:rPr>
        <w:t xml:space="preserve">Campaña: </w:t>
      </w:r>
      <w:r w:rsidR="003429F7" w:rsidRPr="003429F7">
        <w:rPr>
          <w:rFonts w:ascii="Century Gothic" w:hAnsi="Century Gothic" w:cs="Calibri"/>
          <w:bCs/>
          <w:color w:val="000000"/>
          <w:sz w:val="24"/>
          <w:szCs w:val="24"/>
          <w:bdr w:val="none" w:sz="0" w:space="0" w:color="auto" w:frame="1"/>
          <w:shd w:val="clear" w:color="auto" w:fill="FFFFFF"/>
        </w:rPr>
        <w:t>"Procedimiento para la recepción y atención de denuncias que ingresan a las instancias que conforman la Red Nacional de Cuido y Desarrollo Infantil"</w:t>
      </w:r>
      <w:r w:rsidRPr="003429F7">
        <w:rPr>
          <w:rFonts w:ascii="Century Gothic" w:hAnsi="Century Gothic"/>
          <w:bCs/>
          <w:sz w:val="24"/>
          <w:szCs w:val="24"/>
          <w:lang w:val="es-CR"/>
        </w:rPr>
        <w:t>”</w:t>
      </w:r>
    </w:p>
    <w:p w:rsidR="008646FB" w:rsidRPr="003429F7" w:rsidRDefault="008646FB" w:rsidP="00786D32">
      <w:pPr>
        <w:jc w:val="center"/>
        <w:rPr>
          <w:rFonts w:ascii="Century Gothic" w:hAnsi="Century Gothic"/>
          <w:sz w:val="24"/>
          <w:szCs w:val="24"/>
          <w:lang w:val="es-CR"/>
        </w:rPr>
      </w:pPr>
      <w:r w:rsidRPr="003429F7">
        <w:rPr>
          <w:rFonts w:ascii="Century Gothic" w:hAnsi="Century Gothic"/>
          <w:sz w:val="24"/>
          <w:szCs w:val="24"/>
          <w:lang w:val="es-CR"/>
        </w:rPr>
        <w:t>REDCUDI</w:t>
      </w:r>
    </w:p>
    <w:p w:rsidR="00A31969" w:rsidRPr="003429F7" w:rsidRDefault="00783A58" w:rsidP="00A31969">
      <w:pPr>
        <w:jc w:val="center"/>
        <w:rPr>
          <w:rFonts w:ascii="Century Gothic" w:hAnsi="Century Gothic"/>
          <w:sz w:val="24"/>
          <w:szCs w:val="24"/>
          <w:lang w:val="es-CR"/>
        </w:rPr>
      </w:pPr>
      <w:r w:rsidRPr="003429F7">
        <w:rPr>
          <w:rFonts w:ascii="Century Gothic" w:hAnsi="Century Gothic"/>
          <w:sz w:val="24"/>
          <w:szCs w:val="24"/>
          <w:lang w:val="es-CR"/>
        </w:rPr>
        <w:t>2020</w:t>
      </w:r>
    </w:p>
    <w:p w:rsidR="00A31969" w:rsidRPr="003429F7" w:rsidRDefault="00A31969" w:rsidP="00A31969">
      <w:pPr>
        <w:spacing w:line="360" w:lineRule="auto"/>
        <w:jc w:val="both"/>
        <w:rPr>
          <w:rFonts w:ascii="Century Gothic" w:hAnsi="Century Gothic"/>
          <w:sz w:val="24"/>
          <w:szCs w:val="24"/>
          <w:lang w:val="es-CR"/>
        </w:rPr>
      </w:pPr>
    </w:p>
    <w:p w:rsidR="00A31969" w:rsidRPr="003429F7" w:rsidRDefault="00A31969" w:rsidP="00A31969">
      <w:pPr>
        <w:spacing w:line="360" w:lineRule="auto"/>
        <w:jc w:val="both"/>
        <w:rPr>
          <w:rFonts w:ascii="Century Gothic" w:hAnsi="Century Gothic"/>
          <w:b/>
          <w:i/>
          <w:sz w:val="24"/>
          <w:szCs w:val="24"/>
          <w:lang w:val="es-CR"/>
        </w:rPr>
      </w:pPr>
      <w:r w:rsidRPr="003429F7">
        <w:rPr>
          <w:rFonts w:ascii="Century Gothic" w:hAnsi="Century Gothic"/>
          <w:b/>
          <w:i/>
          <w:sz w:val="24"/>
          <w:szCs w:val="24"/>
          <w:lang w:val="es-CR"/>
        </w:rPr>
        <w:t xml:space="preserve">Finalidad de la campaña </w:t>
      </w:r>
    </w:p>
    <w:p w:rsidR="00733475" w:rsidRDefault="2324909F">
      <w:pPr>
        <w:spacing w:line="360" w:lineRule="auto"/>
        <w:jc w:val="both"/>
        <w:rPr>
          <w:rFonts w:ascii="Century Gothic" w:hAnsi="Century Gothic"/>
          <w:sz w:val="24"/>
          <w:szCs w:val="24"/>
          <w:lang w:val="es-CR"/>
        </w:rPr>
      </w:pPr>
      <w:r w:rsidRPr="003429F7">
        <w:rPr>
          <w:rFonts w:ascii="Century Gothic" w:hAnsi="Century Gothic"/>
          <w:sz w:val="24"/>
          <w:szCs w:val="24"/>
          <w:lang w:val="es-CR"/>
        </w:rPr>
        <w:t>El objetivo de la campaña</w:t>
      </w:r>
      <w:r w:rsidR="00733475" w:rsidRPr="003429F7">
        <w:rPr>
          <w:rFonts w:ascii="Century Gothic" w:hAnsi="Century Gothic"/>
          <w:sz w:val="24"/>
          <w:szCs w:val="24"/>
          <w:lang w:val="es-CR"/>
        </w:rPr>
        <w:t xml:space="preserve"> </w:t>
      </w:r>
      <w:r w:rsidR="003429F7" w:rsidRPr="003429F7">
        <w:rPr>
          <w:rFonts w:ascii="Century Gothic" w:hAnsi="Century Gothic" w:cs="Calibri"/>
          <w:bCs/>
          <w:color w:val="000000"/>
          <w:sz w:val="28"/>
          <w:szCs w:val="28"/>
          <w:bdr w:val="none" w:sz="0" w:space="0" w:color="auto" w:frame="1"/>
          <w:shd w:val="clear" w:color="auto" w:fill="FFFFFF"/>
        </w:rPr>
        <w:t>"</w:t>
      </w:r>
      <w:r w:rsidR="003429F7" w:rsidRPr="003429F7">
        <w:rPr>
          <w:rFonts w:ascii="Century Gothic" w:hAnsi="Century Gothic" w:cs="Calibri"/>
          <w:bCs/>
          <w:color w:val="000000"/>
          <w:sz w:val="24"/>
          <w:szCs w:val="24"/>
          <w:bdr w:val="none" w:sz="0" w:space="0" w:color="auto" w:frame="1"/>
          <w:shd w:val="clear" w:color="auto" w:fill="FFFFFF"/>
        </w:rPr>
        <w:t>Procedimiento para la recepción y atención de denuncias que ingresan a las instancias que conforman la Red Nacional de Cuido y Desarrollo Infantil</w:t>
      </w:r>
      <w:r w:rsidR="00D739A2" w:rsidRPr="003429F7">
        <w:rPr>
          <w:rFonts w:ascii="Century Gothic" w:hAnsi="Century Gothic"/>
          <w:bCs/>
          <w:sz w:val="24"/>
          <w:szCs w:val="24"/>
          <w:lang w:val="es-CR"/>
        </w:rPr>
        <w:t>”</w:t>
      </w:r>
      <w:r w:rsidRPr="2324909F">
        <w:rPr>
          <w:rFonts w:ascii="Century Gothic" w:hAnsi="Century Gothic"/>
          <w:sz w:val="24"/>
          <w:szCs w:val="24"/>
          <w:lang w:val="es-CR"/>
        </w:rPr>
        <w:t xml:space="preserve"> es </w:t>
      </w:r>
      <w:r w:rsidR="00733475">
        <w:rPr>
          <w:rFonts w:ascii="Century Gothic" w:hAnsi="Century Gothic"/>
          <w:sz w:val="24"/>
          <w:szCs w:val="24"/>
          <w:lang w:val="es-CR"/>
        </w:rPr>
        <w:t xml:space="preserve"> informara  a la sociedad costarricense  y  en especial  a las  familias beneficiarias del programa de REDCUDI, como debe  de interponer una denuncias y  a cuales instituciones debe acudir; l</w:t>
      </w:r>
      <w:r w:rsidRPr="2324909F">
        <w:rPr>
          <w:rFonts w:ascii="Century Gothic" w:hAnsi="Century Gothic"/>
          <w:sz w:val="24"/>
          <w:szCs w:val="24"/>
          <w:lang w:val="es-CR"/>
        </w:rPr>
        <w:t xml:space="preserve">a finalidad </w:t>
      </w:r>
      <w:r w:rsidR="00733475">
        <w:rPr>
          <w:rFonts w:ascii="Century Gothic" w:hAnsi="Century Gothic"/>
          <w:sz w:val="24"/>
          <w:szCs w:val="24"/>
          <w:lang w:val="es-CR"/>
        </w:rPr>
        <w:t>de dar a conocer  los derecho y las instituciones a las que puede asistir.</w:t>
      </w:r>
    </w:p>
    <w:p w:rsidR="00EF5A3E" w:rsidRDefault="00733475" w:rsidP="2324909F">
      <w:pPr>
        <w:spacing w:line="360" w:lineRule="auto"/>
        <w:jc w:val="both"/>
        <w:rPr>
          <w:rFonts w:ascii="Century Gothic" w:hAnsi="Century Gothic"/>
          <w:sz w:val="24"/>
          <w:szCs w:val="24"/>
          <w:lang w:val="es-CR"/>
        </w:rPr>
      </w:pPr>
      <w:r>
        <w:rPr>
          <w:rFonts w:ascii="Century Gothic" w:hAnsi="Century Gothic"/>
          <w:sz w:val="24"/>
          <w:szCs w:val="24"/>
          <w:lang w:val="es-CR"/>
        </w:rPr>
        <w:t xml:space="preserve">En el casos de las personas funcionarias públicas se determina  que  se les remitirá mediante un oficio a los jerarcas con copia a las personas asistentes a la comisión consultiva y las personas encargadas de comunicación, la campaña para RRSS y el flujo grama para la atención de las denuncias, esto para que coincida lo que se dice en la campaña en RRSS con lo que indica el flujo grama y así la persona funcionaria actué en consecuencia. </w:t>
      </w:r>
    </w:p>
    <w:p w:rsidR="00B3058C" w:rsidRDefault="00EF5A3E" w:rsidP="00A31969">
      <w:pPr>
        <w:spacing w:line="360" w:lineRule="auto"/>
        <w:jc w:val="both"/>
        <w:rPr>
          <w:rFonts w:ascii="Century Gothic" w:hAnsi="Century Gothic"/>
          <w:sz w:val="24"/>
          <w:szCs w:val="24"/>
          <w:lang w:val="es-CR"/>
        </w:rPr>
      </w:pPr>
      <w:r>
        <w:rPr>
          <w:rFonts w:ascii="Century Gothic" w:hAnsi="Century Gothic"/>
          <w:sz w:val="24"/>
          <w:szCs w:val="24"/>
          <w:lang w:val="es-CR"/>
        </w:rPr>
        <w:t xml:space="preserve">Los hash </w:t>
      </w:r>
      <w:proofErr w:type="spellStart"/>
      <w:r>
        <w:rPr>
          <w:rFonts w:ascii="Century Gothic" w:hAnsi="Century Gothic"/>
          <w:sz w:val="24"/>
          <w:szCs w:val="24"/>
          <w:lang w:val="es-CR"/>
        </w:rPr>
        <w:t>tags</w:t>
      </w:r>
      <w:proofErr w:type="spellEnd"/>
      <w:r>
        <w:rPr>
          <w:rFonts w:ascii="Century Gothic" w:hAnsi="Century Gothic"/>
          <w:sz w:val="24"/>
          <w:szCs w:val="24"/>
          <w:lang w:val="es-CR"/>
        </w:rPr>
        <w:t>,  serían #</w:t>
      </w:r>
      <w:r w:rsidR="00940A0B" w:rsidRPr="002626AD">
        <w:rPr>
          <w:rFonts w:ascii="Century Gothic" w:hAnsi="Century Gothic"/>
          <w:sz w:val="24"/>
          <w:szCs w:val="24"/>
          <w:lang w:val="es-CR"/>
        </w:rPr>
        <w:t>REDCUDI</w:t>
      </w:r>
      <w:r w:rsidR="00A5154A">
        <w:rPr>
          <w:rFonts w:ascii="Century Gothic" w:hAnsi="Century Gothic"/>
          <w:sz w:val="24"/>
          <w:szCs w:val="24"/>
          <w:lang w:val="es-CR"/>
        </w:rPr>
        <w:t xml:space="preserve"> por el interés superior de los niños y las niñas</w:t>
      </w:r>
      <w:r>
        <w:rPr>
          <w:rFonts w:ascii="Century Gothic" w:hAnsi="Century Gothic"/>
          <w:sz w:val="24"/>
          <w:szCs w:val="24"/>
          <w:lang w:val="es-CR"/>
        </w:rPr>
        <w:t xml:space="preserve"> y #REDCUDI</w:t>
      </w:r>
      <w:r w:rsidR="00DF7A48">
        <w:rPr>
          <w:rFonts w:ascii="Century Gothic" w:hAnsi="Century Gothic"/>
          <w:sz w:val="24"/>
          <w:szCs w:val="24"/>
          <w:lang w:val="es-CR"/>
        </w:rPr>
        <w:t xml:space="preserve"> </w:t>
      </w:r>
      <w:r>
        <w:rPr>
          <w:rFonts w:ascii="Century Gothic" w:hAnsi="Century Gothic"/>
          <w:sz w:val="24"/>
          <w:szCs w:val="24"/>
          <w:lang w:val="es-CR"/>
        </w:rPr>
        <w:t>denunciar es un derecho.</w:t>
      </w:r>
    </w:p>
    <w:p w:rsidR="00EF5A3E" w:rsidRDefault="00EF5A3E" w:rsidP="00A31969">
      <w:pPr>
        <w:spacing w:line="360" w:lineRule="auto"/>
        <w:jc w:val="both"/>
        <w:rPr>
          <w:rFonts w:ascii="Century Gothic" w:hAnsi="Century Gothic"/>
          <w:sz w:val="24"/>
          <w:szCs w:val="24"/>
          <w:lang w:val="es-CR"/>
        </w:rPr>
      </w:pPr>
    </w:p>
    <w:p w:rsidR="00A31969" w:rsidRPr="002F0AE8" w:rsidRDefault="00A31969" w:rsidP="00A31969">
      <w:pPr>
        <w:spacing w:line="360" w:lineRule="auto"/>
        <w:jc w:val="both"/>
        <w:rPr>
          <w:rFonts w:ascii="Century Gothic" w:hAnsi="Century Gothic"/>
          <w:b/>
          <w:i/>
          <w:sz w:val="24"/>
          <w:szCs w:val="24"/>
          <w:lang w:val="es-CR"/>
        </w:rPr>
      </w:pPr>
      <w:r w:rsidRPr="002F0AE8">
        <w:rPr>
          <w:rFonts w:ascii="Century Gothic" w:hAnsi="Century Gothic"/>
          <w:b/>
          <w:i/>
          <w:sz w:val="24"/>
          <w:szCs w:val="24"/>
          <w:lang w:val="es-CR"/>
        </w:rPr>
        <w:t>Medios seleccionados</w:t>
      </w:r>
      <w:r w:rsidR="00A123CB" w:rsidRPr="002F0AE8">
        <w:rPr>
          <w:rFonts w:ascii="Century Gothic" w:hAnsi="Century Gothic"/>
          <w:b/>
          <w:i/>
          <w:sz w:val="24"/>
          <w:szCs w:val="24"/>
          <w:lang w:val="es-CR"/>
        </w:rPr>
        <w:t xml:space="preserve"> y mercado</w:t>
      </w:r>
    </w:p>
    <w:p w:rsidR="00A31969" w:rsidRPr="002F0AE8" w:rsidRDefault="00A31969" w:rsidP="00A31969">
      <w:pPr>
        <w:spacing w:line="360" w:lineRule="auto"/>
        <w:jc w:val="both"/>
        <w:rPr>
          <w:rFonts w:ascii="Century Gothic" w:hAnsi="Century Gothic"/>
          <w:sz w:val="24"/>
          <w:szCs w:val="24"/>
          <w:lang w:val="es-CR"/>
        </w:rPr>
      </w:pPr>
      <w:r w:rsidRPr="002F0AE8">
        <w:rPr>
          <w:rFonts w:ascii="Century Gothic" w:hAnsi="Century Gothic"/>
          <w:sz w:val="24"/>
          <w:szCs w:val="24"/>
          <w:lang w:val="es-CR"/>
        </w:rPr>
        <w:t>Para la mencionada campaña se va a utilizar dos redes sociales</w:t>
      </w:r>
      <w:r w:rsidR="00B24B69" w:rsidRPr="002F0AE8">
        <w:rPr>
          <w:rFonts w:ascii="Century Gothic" w:hAnsi="Century Gothic"/>
          <w:sz w:val="24"/>
          <w:szCs w:val="24"/>
          <w:lang w:val="es-CR"/>
        </w:rPr>
        <w:t>, específicamente</w:t>
      </w:r>
      <w:r w:rsidRPr="002F0AE8">
        <w:rPr>
          <w:rFonts w:ascii="Century Gothic" w:hAnsi="Century Gothic"/>
          <w:sz w:val="24"/>
          <w:szCs w:val="24"/>
          <w:lang w:val="es-CR"/>
        </w:rPr>
        <w:t xml:space="preserve"> Facebook</w:t>
      </w:r>
      <w:r w:rsidR="00940A0B">
        <w:rPr>
          <w:rFonts w:ascii="Century Gothic" w:hAnsi="Century Gothic"/>
          <w:sz w:val="24"/>
          <w:szCs w:val="24"/>
          <w:lang w:val="es-CR"/>
        </w:rPr>
        <w:t xml:space="preserve"> e </w:t>
      </w:r>
      <w:proofErr w:type="spellStart"/>
      <w:r w:rsidR="00940A0B">
        <w:rPr>
          <w:rFonts w:ascii="Century Gothic" w:hAnsi="Century Gothic"/>
          <w:sz w:val="24"/>
          <w:szCs w:val="24"/>
          <w:lang w:val="es-CR"/>
        </w:rPr>
        <w:t>instagram</w:t>
      </w:r>
      <w:proofErr w:type="spellEnd"/>
      <w:r w:rsidR="00B24B69" w:rsidRPr="002F0AE8">
        <w:rPr>
          <w:rFonts w:ascii="Century Gothic" w:hAnsi="Century Gothic"/>
          <w:sz w:val="24"/>
          <w:szCs w:val="24"/>
          <w:lang w:val="es-CR"/>
        </w:rPr>
        <w:t>.</w:t>
      </w:r>
      <w:r w:rsidRPr="002F0AE8">
        <w:rPr>
          <w:rFonts w:ascii="Century Gothic" w:hAnsi="Century Gothic"/>
          <w:sz w:val="24"/>
          <w:szCs w:val="24"/>
          <w:lang w:val="es-CR"/>
        </w:rPr>
        <w:t xml:space="preserve"> Se va a hacer uso de la primera porque es la red social en la que más público tiene la Secretaría Técnica de la Red de Cuido y Desarrollo Infa</w:t>
      </w:r>
      <w:r w:rsidR="00340264" w:rsidRPr="002F0AE8">
        <w:rPr>
          <w:rFonts w:ascii="Century Gothic" w:hAnsi="Century Gothic"/>
          <w:sz w:val="24"/>
          <w:szCs w:val="24"/>
          <w:lang w:val="es-CR"/>
        </w:rPr>
        <w:t>nt</w:t>
      </w:r>
      <w:r w:rsidR="00EF5A3E">
        <w:rPr>
          <w:rFonts w:ascii="Century Gothic" w:hAnsi="Century Gothic"/>
          <w:sz w:val="24"/>
          <w:szCs w:val="24"/>
          <w:lang w:val="es-CR"/>
        </w:rPr>
        <w:t xml:space="preserve">il. Actualmente cuenta con cerca de 4mil y es además el medio más utilizado para comunicar por las demás </w:t>
      </w:r>
      <w:r w:rsidR="00EF5A3E">
        <w:rPr>
          <w:rFonts w:ascii="Century Gothic" w:hAnsi="Century Gothic"/>
          <w:sz w:val="24"/>
          <w:szCs w:val="24"/>
          <w:lang w:val="es-CR"/>
        </w:rPr>
        <w:lastRenderedPageBreak/>
        <w:t xml:space="preserve">instituciones relacionadas con el tema de niñez. </w:t>
      </w:r>
      <w:r w:rsidRPr="002F0AE8">
        <w:rPr>
          <w:rFonts w:ascii="Century Gothic" w:hAnsi="Century Gothic"/>
          <w:sz w:val="24"/>
          <w:szCs w:val="24"/>
          <w:lang w:val="es-CR"/>
        </w:rPr>
        <w:t xml:space="preserve">Además, de que gran mayoría de estos seguidores, son personas interesadas en los </w:t>
      </w:r>
      <w:r w:rsidR="00EF5A3E">
        <w:rPr>
          <w:rFonts w:ascii="Century Gothic" w:hAnsi="Century Gothic"/>
          <w:sz w:val="24"/>
          <w:szCs w:val="24"/>
          <w:lang w:val="es-CR"/>
        </w:rPr>
        <w:t>servicios brindados por la Red.</w:t>
      </w:r>
    </w:p>
    <w:p w:rsidR="00A31969" w:rsidRPr="002626AD" w:rsidRDefault="00A31969">
      <w:pPr>
        <w:rPr>
          <w:rFonts w:ascii="Century Gothic" w:hAnsi="Century Gothic"/>
          <w:i/>
          <w:sz w:val="24"/>
          <w:szCs w:val="24"/>
          <w:highlight w:val="yellow"/>
          <w:lang w:val="es-CR"/>
        </w:rPr>
      </w:pPr>
      <w:r w:rsidRPr="002626AD">
        <w:rPr>
          <w:rFonts w:ascii="Century Gothic" w:hAnsi="Century Gothic"/>
          <w:i/>
          <w:sz w:val="24"/>
          <w:szCs w:val="24"/>
          <w:highlight w:val="yellow"/>
          <w:lang w:val="es-CR"/>
        </w:rPr>
        <w:br w:type="page"/>
      </w:r>
    </w:p>
    <w:p w:rsidR="00A31969" w:rsidRPr="00783A58" w:rsidRDefault="00A31969" w:rsidP="00A31969">
      <w:pPr>
        <w:spacing w:line="360" w:lineRule="auto"/>
        <w:jc w:val="both"/>
        <w:rPr>
          <w:rFonts w:ascii="Century Gothic" w:hAnsi="Century Gothic"/>
          <w:i/>
          <w:sz w:val="24"/>
          <w:szCs w:val="24"/>
          <w:lang w:val="es-CR"/>
        </w:rPr>
      </w:pPr>
      <w:r w:rsidRPr="00783A58">
        <w:rPr>
          <w:rFonts w:ascii="Century Gothic" w:hAnsi="Century Gothic"/>
          <w:i/>
          <w:sz w:val="24"/>
          <w:szCs w:val="24"/>
          <w:lang w:val="es-CR"/>
        </w:rPr>
        <w:lastRenderedPageBreak/>
        <w:t xml:space="preserve">Contenido de la campaña </w:t>
      </w:r>
    </w:p>
    <w:p w:rsidR="00A31969" w:rsidRPr="00783A58" w:rsidRDefault="00790A70" w:rsidP="00A31969">
      <w:pPr>
        <w:spacing w:line="360" w:lineRule="auto"/>
        <w:jc w:val="both"/>
        <w:rPr>
          <w:rFonts w:ascii="Century Gothic" w:hAnsi="Century Gothic"/>
          <w:sz w:val="24"/>
          <w:szCs w:val="24"/>
          <w:lang w:val="es-CR"/>
        </w:rPr>
      </w:pPr>
      <w:r w:rsidRPr="00783A58">
        <w:rPr>
          <w:rFonts w:ascii="Century Gothic" w:hAnsi="Century Gothic"/>
          <w:sz w:val="24"/>
          <w:szCs w:val="24"/>
          <w:lang w:val="es-CR"/>
        </w:rPr>
        <w:t xml:space="preserve">El </w:t>
      </w:r>
      <w:r w:rsidR="00A31969" w:rsidRPr="00783A58">
        <w:rPr>
          <w:rFonts w:ascii="Century Gothic" w:hAnsi="Century Gothic"/>
          <w:sz w:val="24"/>
          <w:szCs w:val="24"/>
          <w:lang w:val="es-CR"/>
        </w:rPr>
        <w:t xml:space="preserve">marco de color que corresponde al libro de marca de la Red, además del logo con el nombre completo para así ir dando a conocer y al mismo tiempo posicionando esta nueva imagen. </w:t>
      </w:r>
    </w:p>
    <w:p w:rsidR="00A31969" w:rsidRPr="00783A58" w:rsidRDefault="00EF5A3E" w:rsidP="00A31969">
      <w:pPr>
        <w:spacing w:line="360" w:lineRule="auto"/>
        <w:jc w:val="both"/>
        <w:rPr>
          <w:rFonts w:ascii="Century Gothic" w:hAnsi="Century Gothic"/>
          <w:sz w:val="24"/>
          <w:szCs w:val="24"/>
          <w:lang w:val="es-CR"/>
        </w:rPr>
      </w:pPr>
      <w:r>
        <w:rPr>
          <w:rFonts w:ascii="Century Gothic" w:hAnsi="Century Gothic"/>
          <w:sz w:val="24"/>
          <w:szCs w:val="24"/>
          <w:lang w:val="es-CR"/>
        </w:rPr>
        <w:t xml:space="preserve">En los </w:t>
      </w:r>
      <w:proofErr w:type="spellStart"/>
      <w:r>
        <w:rPr>
          <w:rFonts w:ascii="Century Gothic" w:hAnsi="Century Gothic"/>
          <w:sz w:val="24"/>
          <w:szCs w:val="24"/>
          <w:lang w:val="es-CR"/>
        </w:rPr>
        <w:t>copys</w:t>
      </w:r>
      <w:proofErr w:type="spellEnd"/>
      <w:r w:rsidR="00A31969" w:rsidRPr="00783A58">
        <w:rPr>
          <w:rFonts w:ascii="Century Gothic" w:hAnsi="Century Gothic"/>
          <w:sz w:val="24"/>
          <w:szCs w:val="24"/>
          <w:lang w:val="es-CR"/>
        </w:rPr>
        <w:t xml:space="preserve"> que se realizan para Facebook</w:t>
      </w:r>
      <w:r w:rsidR="00940A0B" w:rsidRPr="00783A58">
        <w:rPr>
          <w:rFonts w:ascii="Century Gothic" w:hAnsi="Century Gothic"/>
          <w:sz w:val="24"/>
          <w:szCs w:val="24"/>
          <w:lang w:val="es-CR"/>
        </w:rPr>
        <w:t xml:space="preserve"> e </w:t>
      </w:r>
      <w:proofErr w:type="spellStart"/>
      <w:r w:rsidR="00940A0B" w:rsidRPr="00783A58">
        <w:rPr>
          <w:rFonts w:ascii="Century Gothic" w:hAnsi="Century Gothic"/>
          <w:sz w:val="24"/>
          <w:szCs w:val="24"/>
          <w:lang w:val="es-CR"/>
        </w:rPr>
        <w:t>intagram</w:t>
      </w:r>
      <w:proofErr w:type="spellEnd"/>
      <w:r w:rsidR="00A31969" w:rsidRPr="00783A58">
        <w:rPr>
          <w:rFonts w:ascii="Century Gothic" w:hAnsi="Century Gothic"/>
          <w:sz w:val="24"/>
          <w:szCs w:val="24"/>
          <w:lang w:val="es-CR"/>
        </w:rPr>
        <w:t xml:space="preserve">, se coloca una descripción más detallada </w:t>
      </w:r>
      <w:r>
        <w:rPr>
          <w:rFonts w:ascii="Century Gothic" w:hAnsi="Century Gothic"/>
          <w:sz w:val="24"/>
          <w:szCs w:val="24"/>
          <w:lang w:val="es-CR"/>
        </w:rPr>
        <w:t xml:space="preserve"> de los pasos para realizar una denuncia y los banner son el resumen del </w:t>
      </w:r>
      <w:proofErr w:type="spellStart"/>
      <w:proofErr w:type="gramStart"/>
      <w:r>
        <w:rPr>
          <w:rFonts w:ascii="Century Gothic" w:hAnsi="Century Gothic"/>
          <w:sz w:val="24"/>
          <w:szCs w:val="24"/>
          <w:lang w:val="es-CR"/>
        </w:rPr>
        <w:t>copy</w:t>
      </w:r>
      <w:proofErr w:type="spellEnd"/>
      <w:r>
        <w:rPr>
          <w:rFonts w:ascii="Century Gothic" w:hAnsi="Century Gothic"/>
          <w:sz w:val="24"/>
          <w:szCs w:val="24"/>
          <w:lang w:val="es-CR"/>
        </w:rPr>
        <w:t xml:space="preserve"> .</w:t>
      </w:r>
      <w:proofErr w:type="gramEnd"/>
      <w:r w:rsidR="00A31969" w:rsidRPr="00783A58">
        <w:rPr>
          <w:rFonts w:ascii="Century Gothic" w:hAnsi="Century Gothic"/>
          <w:sz w:val="24"/>
          <w:szCs w:val="24"/>
          <w:lang w:val="es-CR"/>
        </w:rPr>
        <w:t xml:space="preserve"> </w:t>
      </w:r>
    </w:p>
    <w:p w:rsidR="00EF5A3E" w:rsidRDefault="0024462F" w:rsidP="00A31969">
      <w:pPr>
        <w:spacing w:line="360" w:lineRule="auto"/>
        <w:jc w:val="both"/>
        <w:rPr>
          <w:rFonts w:ascii="Century Gothic" w:hAnsi="Century Gothic"/>
          <w:sz w:val="24"/>
          <w:szCs w:val="24"/>
          <w:lang w:val="es-CR"/>
        </w:rPr>
      </w:pPr>
      <w:r>
        <w:rPr>
          <w:rFonts w:ascii="Century Gothic" w:hAnsi="Century Gothic"/>
          <w:sz w:val="24"/>
          <w:szCs w:val="24"/>
          <w:lang w:val="es-CR"/>
        </w:rPr>
        <w:t xml:space="preserve">La campaña se divide en </w:t>
      </w:r>
      <w:r w:rsidR="00EF5A3E">
        <w:rPr>
          <w:rFonts w:ascii="Century Gothic" w:hAnsi="Century Gothic"/>
          <w:sz w:val="24"/>
          <w:szCs w:val="24"/>
          <w:lang w:val="es-CR"/>
        </w:rPr>
        <w:t>6</w:t>
      </w:r>
      <w:r w:rsidR="006E7070" w:rsidRPr="00783A58">
        <w:rPr>
          <w:rFonts w:ascii="Century Gothic" w:hAnsi="Century Gothic"/>
          <w:sz w:val="24"/>
          <w:szCs w:val="24"/>
          <w:lang w:val="es-CR"/>
        </w:rPr>
        <w:t xml:space="preserve"> banner</w:t>
      </w:r>
      <w:r w:rsidR="000927D1" w:rsidRPr="00783A58">
        <w:rPr>
          <w:rFonts w:ascii="Century Gothic" w:hAnsi="Century Gothic"/>
          <w:sz w:val="24"/>
          <w:szCs w:val="24"/>
          <w:lang w:val="es-CR"/>
        </w:rPr>
        <w:t xml:space="preserve">s </w:t>
      </w:r>
      <w:r w:rsidR="00EF5A3E">
        <w:rPr>
          <w:rFonts w:ascii="Century Gothic" w:hAnsi="Century Gothic"/>
          <w:sz w:val="24"/>
          <w:szCs w:val="24"/>
          <w:lang w:val="es-CR"/>
        </w:rPr>
        <w:t xml:space="preserve">tipo </w:t>
      </w:r>
      <w:proofErr w:type="spellStart"/>
      <w:r w:rsidR="00EF5A3E">
        <w:rPr>
          <w:rFonts w:ascii="Century Gothic" w:hAnsi="Century Gothic"/>
          <w:sz w:val="24"/>
          <w:szCs w:val="24"/>
          <w:lang w:val="es-CR"/>
        </w:rPr>
        <w:t>gif</w:t>
      </w:r>
      <w:proofErr w:type="spellEnd"/>
      <w:r w:rsidR="00EF5A3E">
        <w:rPr>
          <w:rFonts w:ascii="Century Gothic" w:hAnsi="Century Gothic"/>
          <w:sz w:val="24"/>
          <w:szCs w:val="24"/>
          <w:lang w:val="es-CR"/>
        </w:rPr>
        <w:t xml:space="preserve"> a manera de lista en movimiento que se remitirán mediante oficio a las instituciones involucradas para ser publicadas en sus canales de comunicación en RRSS y  un flujo grama remitido mediante oficio para que este a sus vez sea remitido de manera interna por cada institución a las personas enlaces de niñez, trabajadoras sociales, psicólogas o cualquier persona a cargo de atención al público.</w:t>
      </w:r>
    </w:p>
    <w:p w:rsidR="006E7070" w:rsidRPr="002626AD" w:rsidRDefault="000927D1" w:rsidP="00A31969">
      <w:pPr>
        <w:spacing w:line="360" w:lineRule="auto"/>
        <w:jc w:val="both"/>
        <w:rPr>
          <w:rFonts w:ascii="Century Gothic" w:hAnsi="Century Gothic"/>
          <w:sz w:val="24"/>
          <w:szCs w:val="24"/>
          <w:lang w:val="es-CR"/>
        </w:rPr>
      </w:pPr>
      <w:r w:rsidRPr="00783A58">
        <w:rPr>
          <w:rFonts w:ascii="Century Gothic" w:hAnsi="Century Gothic"/>
          <w:sz w:val="24"/>
          <w:szCs w:val="24"/>
          <w:lang w:val="es-CR"/>
        </w:rPr>
        <w:t xml:space="preserve"> </w:t>
      </w:r>
    </w:p>
    <w:p w:rsidR="009B7B88" w:rsidRPr="002626AD" w:rsidRDefault="009B7B88" w:rsidP="00A31969">
      <w:pPr>
        <w:spacing w:line="360" w:lineRule="auto"/>
        <w:jc w:val="both"/>
        <w:rPr>
          <w:rFonts w:ascii="Century Gothic" w:hAnsi="Century Gothic"/>
          <w:b/>
          <w:sz w:val="24"/>
          <w:szCs w:val="24"/>
          <w:lang w:val="es-CR"/>
        </w:rPr>
      </w:pPr>
      <w:r w:rsidRPr="002626AD">
        <w:rPr>
          <w:rFonts w:ascii="Century Gothic" w:hAnsi="Century Gothic"/>
          <w:b/>
          <w:sz w:val="24"/>
          <w:szCs w:val="24"/>
          <w:lang w:val="es-CR"/>
        </w:rPr>
        <w:t>Cronograma</w:t>
      </w:r>
      <w:r w:rsidR="00790A70" w:rsidRPr="002626AD">
        <w:rPr>
          <w:rFonts w:ascii="Century Gothic" w:hAnsi="Century Gothic"/>
          <w:b/>
          <w:sz w:val="24"/>
          <w:szCs w:val="24"/>
          <w:lang w:val="es-CR"/>
        </w:rPr>
        <w:t>:</w:t>
      </w:r>
    </w:p>
    <w:p w:rsidR="0005750E" w:rsidRPr="002626AD" w:rsidRDefault="0024462F" w:rsidP="0024462F">
      <w:pPr>
        <w:spacing w:line="360" w:lineRule="auto"/>
        <w:rPr>
          <w:rFonts w:ascii="Century Gothic" w:hAnsi="Century Gothic"/>
          <w:b/>
          <w:sz w:val="24"/>
          <w:szCs w:val="24"/>
          <w:lang w:val="es-CR"/>
        </w:rPr>
      </w:pPr>
      <w:r>
        <w:rPr>
          <w:rFonts w:ascii="Century Gothic" w:hAnsi="Century Gothic"/>
          <w:b/>
          <w:sz w:val="24"/>
          <w:szCs w:val="24"/>
          <w:lang w:val="es-CR"/>
        </w:rPr>
        <w:t>POR TEMA DE LA EMERGENCIA NACIONAL SE POSPONDRÁ A ESTA INDICACIONES</w:t>
      </w:r>
    </w:p>
    <w:p w:rsidR="0005750E" w:rsidRPr="002626AD" w:rsidRDefault="0005750E" w:rsidP="0005750E">
      <w:pPr>
        <w:spacing w:line="360" w:lineRule="auto"/>
        <w:jc w:val="both"/>
        <w:rPr>
          <w:rFonts w:ascii="Century Gothic" w:hAnsi="Century Gothic"/>
          <w:b/>
          <w:sz w:val="24"/>
          <w:szCs w:val="24"/>
          <w:lang w:val="es-CR"/>
        </w:rPr>
      </w:pPr>
    </w:p>
    <w:p w:rsidR="009B7B88" w:rsidRDefault="00790A70" w:rsidP="00790A70">
      <w:pPr>
        <w:rPr>
          <w:rFonts w:ascii="Century Gothic" w:hAnsi="Century Gothic"/>
          <w:b/>
          <w:sz w:val="24"/>
          <w:szCs w:val="24"/>
          <w:lang w:val="es-CR"/>
        </w:rPr>
      </w:pPr>
      <w:r w:rsidRPr="002626AD">
        <w:rPr>
          <w:rFonts w:ascii="Century Gothic" w:hAnsi="Century Gothic"/>
          <w:b/>
          <w:sz w:val="24"/>
          <w:szCs w:val="24"/>
          <w:lang w:val="es-CR"/>
        </w:rPr>
        <w:t>¿</w:t>
      </w:r>
      <w:r w:rsidR="009B7B88" w:rsidRPr="002626AD">
        <w:rPr>
          <w:rFonts w:ascii="Century Gothic" w:hAnsi="Century Gothic"/>
          <w:b/>
          <w:sz w:val="24"/>
          <w:szCs w:val="24"/>
          <w:lang w:val="es-CR"/>
        </w:rPr>
        <w:t xml:space="preserve">Cuál sería el costo de esta campaña de contratarse una agencia de </w:t>
      </w:r>
      <w:r w:rsidRPr="002626AD">
        <w:rPr>
          <w:rFonts w:ascii="Century Gothic" w:hAnsi="Century Gothic"/>
          <w:b/>
          <w:sz w:val="24"/>
          <w:szCs w:val="24"/>
          <w:lang w:val="es-CR"/>
        </w:rPr>
        <w:t>publicidad?</w:t>
      </w:r>
    </w:p>
    <w:p w:rsidR="00575D12" w:rsidRPr="00575D12" w:rsidRDefault="00575D12" w:rsidP="00790A70">
      <w:pPr>
        <w:rPr>
          <w:rFonts w:ascii="Century Gothic" w:hAnsi="Century Gothic"/>
          <w:sz w:val="24"/>
          <w:szCs w:val="24"/>
          <w:lang w:val="es-CR"/>
        </w:rPr>
      </w:pPr>
      <w:r w:rsidRPr="00575D12">
        <w:rPr>
          <w:rFonts w:ascii="Century Gothic" w:hAnsi="Century Gothic"/>
          <w:sz w:val="24"/>
          <w:szCs w:val="24"/>
          <w:lang w:val="es-CR"/>
        </w:rPr>
        <w:t>(La campaña fue construida con recursos propios)</w:t>
      </w:r>
    </w:p>
    <w:p w:rsidR="00790A70" w:rsidRPr="002626AD" w:rsidRDefault="00790A70" w:rsidP="00790A70">
      <w:pPr>
        <w:rPr>
          <w:rFonts w:ascii="Century Gothic" w:hAnsi="Century Gothic"/>
          <w:b/>
          <w:sz w:val="24"/>
          <w:szCs w:val="24"/>
          <w:lang w:val="es-CR"/>
        </w:rPr>
      </w:pPr>
    </w:p>
    <w:p w:rsidR="00B1180D" w:rsidRPr="002626AD" w:rsidRDefault="00EF5A3E" w:rsidP="00D527A5">
      <w:pPr>
        <w:jc w:val="center"/>
        <w:rPr>
          <w:rFonts w:ascii="Century Gothic" w:hAnsi="Century Gothic"/>
          <w:lang w:val="es-CR"/>
        </w:rPr>
      </w:pPr>
      <w:r>
        <w:rPr>
          <w:rFonts w:ascii="Century Gothic" w:hAnsi="Century Gothic"/>
          <w:noProof/>
          <w:lang w:eastAsia="es-ES"/>
        </w:rPr>
        <w:drawing>
          <wp:inline distT="0" distB="0" distL="0" distR="0">
            <wp:extent cx="4533900" cy="1647825"/>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33900" cy="1647825"/>
                    </a:xfrm>
                    <a:prstGeom prst="rect">
                      <a:avLst/>
                    </a:prstGeom>
                    <a:noFill/>
                    <a:ln w="9525">
                      <a:noFill/>
                      <a:miter lim="800000"/>
                      <a:headEnd/>
                      <a:tailEnd/>
                    </a:ln>
                  </pic:spPr>
                </pic:pic>
              </a:graphicData>
            </a:graphic>
          </wp:inline>
        </w:drawing>
      </w:r>
    </w:p>
    <w:p w:rsidR="00B1180D" w:rsidRPr="002626AD" w:rsidRDefault="00B1180D">
      <w:pPr>
        <w:rPr>
          <w:rFonts w:ascii="Century Gothic" w:hAnsi="Century Gothic"/>
          <w:b/>
          <w:sz w:val="24"/>
          <w:szCs w:val="24"/>
          <w:lang w:val="es-CR"/>
        </w:rPr>
      </w:pPr>
      <w:r w:rsidRPr="002626AD">
        <w:rPr>
          <w:rFonts w:ascii="Century Gothic" w:hAnsi="Century Gothic"/>
          <w:b/>
          <w:sz w:val="24"/>
          <w:szCs w:val="24"/>
          <w:lang w:val="es-CR"/>
        </w:rPr>
        <w:br w:type="page"/>
      </w:r>
    </w:p>
    <w:p w:rsidR="004640A1" w:rsidRDefault="001E4AAD" w:rsidP="00790A70">
      <w:pPr>
        <w:jc w:val="both"/>
        <w:rPr>
          <w:rFonts w:ascii="Century Gothic" w:hAnsi="Century Gothic"/>
          <w:b/>
          <w:sz w:val="24"/>
          <w:szCs w:val="24"/>
          <w:lang w:val="es-CR"/>
        </w:rPr>
      </w:pPr>
      <w:r>
        <w:rPr>
          <w:rFonts w:ascii="Century Gothic" w:hAnsi="Century Gothic"/>
          <w:b/>
          <w:sz w:val="24"/>
          <w:szCs w:val="24"/>
          <w:lang w:val="es-CR"/>
        </w:rPr>
        <w:lastRenderedPageBreak/>
        <w:t>Dentro de las estrategias de comunicación, se brinda el Flujograma dirigido a las instituciones para facilitar el proceso de recepción y atención de denuncias que ingresan a las instancias que conforman la REDCUDI:</w:t>
      </w:r>
    </w:p>
    <w:p w:rsidR="001E4AAD" w:rsidRDefault="001E4AAD" w:rsidP="00790A70">
      <w:pPr>
        <w:jc w:val="both"/>
        <w:rPr>
          <w:rFonts w:ascii="Century Gothic" w:hAnsi="Century Gothic"/>
          <w:b/>
          <w:sz w:val="24"/>
          <w:szCs w:val="24"/>
          <w:lang w:val="es-CR"/>
        </w:rPr>
      </w:pPr>
    </w:p>
    <w:p w:rsidR="001E4AAD" w:rsidRDefault="007D7693" w:rsidP="00790A70">
      <w:pPr>
        <w:jc w:val="both"/>
        <w:rPr>
          <w:rFonts w:ascii="Century Gothic" w:hAnsi="Century Gothic"/>
          <w:b/>
          <w:sz w:val="24"/>
          <w:szCs w:val="24"/>
          <w:lang w:val="es-CR"/>
        </w:rPr>
      </w:pPr>
      <w:r w:rsidRPr="007D7693">
        <w:rPr>
          <w:rFonts w:ascii="Century Gothic" w:hAnsi="Century Gothic"/>
          <w:b/>
          <w:noProof/>
          <w:sz w:val="24"/>
          <w:szCs w:val="24"/>
          <w:lang w:eastAsia="es-ES"/>
        </w:rPr>
        <w:drawing>
          <wp:inline distT="0" distB="0" distL="0" distR="0">
            <wp:extent cx="4838699" cy="3305175"/>
            <wp:effectExtent l="19050" t="0" r="1" b="0"/>
            <wp:docPr id="1" name="Imagen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0337" t="17192" r="21566" b="11310"/>
                    <a:stretch>
                      <a:fillRect/>
                    </a:stretch>
                  </pic:blipFill>
                  <pic:spPr bwMode="auto">
                    <a:xfrm>
                      <a:off x="0" y="0"/>
                      <a:ext cx="4840261" cy="3306242"/>
                    </a:xfrm>
                    <a:prstGeom prst="rect">
                      <a:avLst/>
                    </a:prstGeom>
                    <a:noFill/>
                    <a:ln w="9525">
                      <a:noFill/>
                      <a:miter lim="800000"/>
                      <a:headEnd/>
                      <a:tailEnd/>
                    </a:ln>
                  </pic:spPr>
                </pic:pic>
              </a:graphicData>
            </a:graphic>
          </wp:inline>
        </w:drawing>
      </w:r>
    </w:p>
    <w:p w:rsidR="001E4AAD" w:rsidRDefault="001E4AAD"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6B711A" w:rsidP="00790A70">
      <w:pPr>
        <w:jc w:val="both"/>
        <w:rPr>
          <w:rFonts w:ascii="Century Gothic" w:hAnsi="Century Gothic"/>
          <w:b/>
          <w:sz w:val="24"/>
          <w:szCs w:val="24"/>
          <w:lang w:val="es-CR"/>
        </w:rPr>
      </w:pPr>
      <w:r>
        <w:rPr>
          <w:rFonts w:ascii="Century Gothic" w:hAnsi="Century Gothic"/>
          <w:b/>
          <w:noProof/>
          <w:sz w:val="24"/>
          <w:szCs w:val="24"/>
          <w:lang w:eastAsia="es-ES"/>
        </w:rPr>
        <w:drawing>
          <wp:inline distT="0" distB="0" distL="0" distR="0">
            <wp:extent cx="4352290" cy="335304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352290" cy="3353040"/>
                    </a:xfrm>
                    <a:prstGeom prst="rect">
                      <a:avLst/>
                    </a:prstGeom>
                    <a:noFill/>
                    <a:ln w="9525">
                      <a:noFill/>
                      <a:miter lim="800000"/>
                      <a:headEnd/>
                      <a:tailEnd/>
                    </a:ln>
                  </pic:spPr>
                </pic:pic>
              </a:graphicData>
            </a:graphic>
          </wp:inline>
        </w:drawing>
      </w: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7D7693" w:rsidRDefault="007D7693" w:rsidP="00790A70">
      <w:pPr>
        <w:jc w:val="both"/>
        <w:rPr>
          <w:rFonts w:ascii="Century Gothic" w:hAnsi="Century Gothic"/>
          <w:b/>
          <w:sz w:val="24"/>
          <w:szCs w:val="24"/>
          <w:lang w:val="es-CR"/>
        </w:rPr>
      </w:pPr>
    </w:p>
    <w:p w:rsidR="004640A1" w:rsidRDefault="004640A1" w:rsidP="00790A70">
      <w:pPr>
        <w:jc w:val="both"/>
        <w:rPr>
          <w:rFonts w:ascii="Century Gothic" w:hAnsi="Century Gothic"/>
          <w:b/>
          <w:sz w:val="24"/>
          <w:szCs w:val="24"/>
          <w:lang w:val="es-CR"/>
        </w:rPr>
      </w:pPr>
      <w:r w:rsidRPr="00A5154A">
        <w:rPr>
          <w:rFonts w:ascii="Century Gothic" w:hAnsi="Century Gothic"/>
          <w:b/>
          <w:sz w:val="24"/>
          <w:szCs w:val="24"/>
          <w:lang w:val="es-CR"/>
        </w:rPr>
        <w:t>En la siguiente dirección puede descargar los banners de la campaña:</w:t>
      </w:r>
    </w:p>
    <w:p w:rsidR="000251FA" w:rsidRDefault="005F5816" w:rsidP="00790A70">
      <w:pPr>
        <w:jc w:val="both"/>
        <w:rPr>
          <w:rFonts w:ascii="Century Gothic" w:hAnsi="Century Gothic"/>
          <w:b/>
          <w:sz w:val="24"/>
          <w:szCs w:val="24"/>
          <w:lang w:val="es-CR"/>
        </w:rPr>
      </w:pPr>
      <w:hyperlink r:id="rId11" w:history="1">
        <w:r w:rsidR="00BC0534" w:rsidRPr="00807406">
          <w:rPr>
            <w:rStyle w:val="Hipervnculo"/>
            <w:rFonts w:ascii="Century Gothic" w:hAnsi="Century Gothic"/>
            <w:b/>
            <w:sz w:val="24"/>
            <w:szCs w:val="24"/>
            <w:lang w:val="es-CR"/>
          </w:rPr>
          <w:t>https://drive.google.com/drive/folders/18DHVdk0smn8Np7sJq-vW1FNk8otoDr44?usp=sharing</w:t>
        </w:r>
      </w:hyperlink>
    </w:p>
    <w:p w:rsidR="00BC0534" w:rsidRPr="00A5154A" w:rsidRDefault="00BC0534" w:rsidP="00790A70">
      <w:pPr>
        <w:jc w:val="both"/>
        <w:rPr>
          <w:rFonts w:ascii="Century Gothic" w:hAnsi="Century Gothic"/>
          <w:b/>
          <w:sz w:val="24"/>
          <w:szCs w:val="24"/>
          <w:lang w:val="es-CR"/>
        </w:rPr>
      </w:pPr>
    </w:p>
    <w:p w:rsidR="00836F22" w:rsidRDefault="00836F22" w:rsidP="00790A70">
      <w:pPr>
        <w:jc w:val="both"/>
        <w:rPr>
          <w:rFonts w:ascii="Century Gothic" w:eastAsia="Times New Roman" w:hAnsi="Century Gothic" w:cs="Calibri"/>
          <w:b/>
          <w:bCs/>
          <w:color w:val="000000" w:themeColor="text1"/>
          <w:sz w:val="24"/>
          <w:szCs w:val="24"/>
          <w:lang w:eastAsia="es-ES"/>
        </w:rPr>
      </w:pPr>
      <w:r w:rsidRPr="00A5154A">
        <w:rPr>
          <w:rFonts w:ascii="Century Gothic" w:hAnsi="Century Gothic"/>
          <w:b/>
          <w:sz w:val="24"/>
          <w:szCs w:val="24"/>
          <w:lang w:val="es-CR"/>
        </w:rPr>
        <w:t>Banner#</w:t>
      </w:r>
      <w:r>
        <w:rPr>
          <w:rFonts w:ascii="Century Gothic" w:hAnsi="Century Gothic"/>
          <w:b/>
          <w:sz w:val="24"/>
          <w:szCs w:val="24"/>
          <w:lang w:val="es-CR"/>
        </w:rPr>
        <w:t>1¿</w:t>
      </w:r>
      <w:r>
        <w:rPr>
          <w:rFonts w:ascii="Century Gothic" w:eastAsia="Times New Roman" w:hAnsi="Century Gothic" w:cs="Calibri"/>
          <w:b/>
          <w:bCs/>
          <w:color w:val="000000" w:themeColor="text1"/>
          <w:sz w:val="24"/>
          <w:szCs w:val="24"/>
          <w:lang w:eastAsia="es-ES"/>
        </w:rPr>
        <w:t>Qué es una denuncia?</w:t>
      </w:r>
    </w:p>
    <w:p w:rsidR="000251FA" w:rsidRDefault="000251FA" w:rsidP="00790A70">
      <w:pPr>
        <w:jc w:val="both"/>
        <w:rPr>
          <w:rFonts w:ascii="Century Gothic" w:hAnsi="Century Gothic"/>
          <w:b/>
          <w:sz w:val="24"/>
          <w:szCs w:val="24"/>
          <w:lang w:val="es-CR"/>
        </w:rPr>
      </w:pPr>
      <w:r w:rsidRPr="00A5154A">
        <w:rPr>
          <w:rFonts w:ascii="Century Gothic" w:hAnsi="Century Gothic"/>
          <w:b/>
          <w:sz w:val="24"/>
          <w:szCs w:val="24"/>
          <w:lang w:val="es-CR"/>
        </w:rPr>
        <w:t>Fecha</w:t>
      </w:r>
      <w:r>
        <w:rPr>
          <w:rFonts w:ascii="Century Gothic" w:hAnsi="Century Gothic"/>
          <w:b/>
          <w:sz w:val="24"/>
          <w:szCs w:val="24"/>
          <w:lang w:val="es-CR"/>
        </w:rPr>
        <w:t>: 15-5-2020</w:t>
      </w:r>
    </w:p>
    <w:p w:rsidR="00790A70" w:rsidRPr="00A5154A" w:rsidRDefault="009C1ACC" w:rsidP="00790A70">
      <w:pPr>
        <w:jc w:val="both"/>
        <w:rPr>
          <w:rFonts w:ascii="Century Gothic" w:hAnsi="Century Gothic"/>
          <w:b/>
          <w:sz w:val="24"/>
          <w:szCs w:val="24"/>
          <w:lang w:val="es-CR"/>
        </w:rPr>
      </w:pPr>
      <w:r>
        <w:rPr>
          <w:rFonts w:ascii="Century Gothic" w:hAnsi="Century Gothic"/>
          <w:b/>
          <w:sz w:val="24"/>
          <w:szCs w:val="24"/>
          <w:lang w:val="es-CR"/>
        </w:rPr>
        <w:t>Copy</w:t>
      </w:r>
      <w:r w:rsidR="00E750A3">
        <w:rPr>
          <w:rFonts w:ascii="Century Gothic" w:hAnsi="Century Gothic"/>
          <w:b/>
          <w:sz w:val="24"/>
          <w:szCs w:val="24"/>
          <w:lang w:val="es-CR"/>
        </w:rPr>
        <w:t>#1</w:t>
      </w:r>
      <w:r w:rsidR="000251FA" w:rsidRPr="00A5154A">
        <w:rPr>
          <w:rFonts w:ascii="Century Gothic" w:hAnsi="Century Gothic"/>
          <w:b/>
          <w:sz w:val="24"/>
          <w:szCs w:val="24"/>
          <w:lang w:val="es-CR"/>
        </w:rPr>
        <w:t>FB- INTG</w:t>
      </w:r>
      <w:r w:rsidR="001E4AAD">
        <w:rPr>
          <w:rFonts w:ascii="Century Gothic" w:hAnsi="Century Gothic"/>
          <w:b/>
          <w:sz w:val="24"/>
          <w:szCs w:val="24"/>
          <w:lang w:val="es-CR"/>
        </w:rPr>
        <w:t xml:space="preserve">: </w:t>
      </w:r>
      <w:r w:rsidR="001E4AAD" w:rsidRPr="001E4AAD">
        <w:rPr>
          <w:rFonts w:ascii="Century Gothic" w:hAnsi="Century Gothic"/>
          <w:b/>
          <w:sz w:val="24"/>
          <w:szCs w:val="24"/>
          <w:lang w:val="es-CR"/>
        </w:rPr>
        <w:t xml:space="preserve">Una  denuncia es el ejercicio del derecho ciudadano, mediante el cual se formaliza la comunicación de presuntos hechos violatorios de los derechos de las personas menores de edad. Pueden interponer una denuncia: madre, padre, responsable, encargo de alternativa, docente, asistente y/o institución.                          </w:t>
      </w:r>
    </w:p>
    <w:p w:rsidR="00692B26" w:rsidRPr="00A5154A" w:rsidRDefault="00692B26" w:rsidP="00692B26">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w:t>
      </w:r>
      <w:r w:rsidR="00836F22">
        <w:rPr>
          <w:rFonts w:ascii="Century Gothic" w:hAnsi="Century Gothic"/>
          <w:sz w:val="24"/>
          <w:szCs w:val="24"/>
          <w:lang w:val="es-CR"/>
        </w:rPr>
        <w:t>denunciaresunderecho</w:t>
      </w:r>
      <w:proofErr w:type="spellEnd"/>
    </w:p>
    <w:p w:rsidR="009A456C" w:rsidRPr="00A5154A" w:rsidRDefault="009A456C" w:rsidP="00692B26">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w:t>
      </w:r>
      <w:r w:rsidR="00ED5F5A" w:rsidRPr="00A5154A">
        <w:rPr>
          <w:rFonts w:ascii="Century Gothic" w:hAnsi="Century Gothic"/>
          <w:sz w:val="24"/>
          <w:szCs w:val="24"/>
          <w:lang w:val="es-CR"/>
        </w:rPr>
        <w:t>velandoporlacalidadelserviciodelosniñosyniñasdeCosta</w:t>
      </w:r>
      <w:r w:rsidR="00633428" w:rsidRPr="00A5154A">
        <w:rPr>
          <w:rFonts w:ascii="Century Gothic" w:hAnsi="Century Gothic"/>
          <w:sz w:val="24"/>
          <w:szCs w:val="24"/>
          <w:lang w:val="es-CR"/>
        </w:rPr>
        <w:t>Rica</w:t>
      </w:r>
      <w:proofErr w:type="spellEnd"/>
    </w:p>
    <w:p w:rsidR="00790A70" w:rsidRDefault="00790A70" w:rsidP="00E750A3">
      <w:pPr>
        <w:rPr>
          <w:rFonts w:ascii="Century Gothic" w:hAnsi="Century Gothic"/>
          <w:sz w:val="24"/>
          <w:szCs w:val="24"/>
          <w:lang w:val="es-CR"/>
        </w:rPr>
      </w:pPr>
    </w:p>
    <w:p w:rsidR="001E4AAD" w:rsidRDefault="001E4AAD" w:rsidP="00790A70">
      <w:pPr>
        <w:jc w:val="center"/>
        <w:rPr>
          <w:rFonts w:ascii="Century Gothic" w:hAnsi="Century Gothic"/>
          <w:sz w:val="24"/>
          <w:szCs w:val="24"/>
          <w:lang w:val="es-CR"/>
        </w:rPr>
      </w:pPr>
    </w:p>
    <w:p w:rsidR="001E4AAD" w:rsidRDefault="009C1ACC" w:rsidP="00790A70">
      <w:pPr>
        <w:jc w:val="center"/>
        <w:rPr>
          <w:rFonts w:ascii="Century Gothic" w:hAnsi="Century Gothic"/>
          <w:sz w:val="24"/>
          <w:szCs w:val="24"/>
          <w:lang w:val="es-CR"/>
        </w:rPr>
      </w:pPr>
      <w:r>
        <w:rPr>
          <w:rFonts w:ascii="Century Gothic" w:hAnsi="Century Gothic"/>
          <w:noProof/>
          <w:sz w:val="24"/>
          <w:szCs w:val="24"/>
          <w:lang w:eastAsia="es-ES"/>
        </w:rPr>
        <w:lastRenderedPageBreak/>
        <w:drawing>
          <wp:inline distT="0" distB="0" distL="0" distR="0">
            <wp:extent cx="4564861" cy="4667250"/>
            <wp:effectExtent l="19050" t="0" r="7139" b="0"/>
            <wp:docPr id="4" name="Imagen 4" descr="C:\Users\Ezapata\Downloads\20200506_17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zapata\Downloads\20200506_174931.jpg"/>
                    <pic:cNvPicPr>
                      <a:picLocks noChangeAspect="1" noChangeArrowheads="1"/>
                    </pic:cNvPicPr>
                  </pic:nvPicPr>
                  <pic:blipFill>
                    <a:blip r:embed="rId12" cstate="print"/>
                    <a:srcRect/>
                    <a:stretch>
                      <a:fillRect/>
                    </a:stretch>
                  </pic:blipFill>
                  <pic:spPr bwMode="auto">
                    <a:xfrm>
                      <a:off x="0" y="0"/>
                      <a:ext cx="4568087" cy="4670548"/>
                    </a:xfrm>
                    <a:prstGeom prst="rect">
                      <a:avLst/>
                    </a:prstGeom>
                    <a:noFill/>
                    <a:ln w="9525">
                      <a:noFill/>
                      <a:miter lim="800000"/>
                      <a:headEnd/>
                      <a:tailEnd/>
                    </a:ln>
                  </pic:spPr>
                </pic:pic>
              </a:graphicData>
            </a:graphic>
          </wp:inline>
        </w:drawing>
      </w:r>
    </w:p>
    <w:p w:rsidR="001E4AAD" w:rsidRDefault="001E4AAD" w:rsidP="00790A70">
      <w:pPr>
        <w:jc w:val="center"/>
        <w:rPr>
          <w:rFonts w:ascii="Century Gothic" w:hAnsi="Century Gothic"/>
          <w:sz w:val="24"/>
          <w:szCs w:val="24"/>
          <w:lang w:val="es-CR"/>
        </w:rPr>
      </w:pPr>
    </w:p>
    <w:p w:rsidR="009C1ACC" w:rsidRDefault="009C1ACC" w:rsidP="001E4AAD">
      <w:pPr>
        <w:jc w:val="both"/>
        <w:rPr>
          <w:rFonts w:ascii="Century Gothic" w:hAnsi="Century Gothic"/>
          <w:sz w:val="24"/>
          <w:szCs w:val="24"/>
          <w:lang w:val="es-CR"/>
        </w:rPr>
      </w:pPr>
    </w:p>
    <w:p w:rsidR="009C1ACC" w:rsidRDefault="009C1ACC" w:rsidP="001E4AAD">
      <w:pPr>
        <w:jc w:val="both"/>
        <w:rPr>
          <w:rFonts w:ascii="Century Gothic" w:hAnsi="Century Gothic"/>
          <w:sz w:val="24"/>
          <w:szCs w:val="24"/>
          <w:lang w:val="es-CR"/>
        </w:rPr>
      </w:pPr>
    </w:p>
    <w:p w:rsidR="00E750A3" w:rsidRDefault="00E750A3">
      <w:pPr>
        <w:rPr>
          <w:rFonts w:ascii="Century Gothic" w:hAnsi="Century Gothic"/>
          <w:b/>
          <w:sz w:val="24"/>
          <w:szCs w:val="24"/>
          <w:lang w:val="es-CR"/>
        </w:rPr>
      </w:pPr>
      <w:r>
        <w:rPr>
          <w:rFonts w:ascii="Century Gothic" w:hAnsi="Century Gothic"/>
          <w:b/>
          <w:sz w:val="24"/>
          <w:szCs w:val="24"/>
          <w:lang w:val="es-CR"/>
        </w:rPr>
        <w:br w:type="page"/>
      </w:r>
    </w:p>
    <w:p w:rsidR="001E4AAD" w:rsidRDefault="001E4AAD" w:rsidP="001E4AAD">
      <w:pPr>
        <w:jc w:val="both"/>
        <w:rPr>
          <w:rFonts w:ascii="Century Gothic" w:hAnsi="Century Gothic"/>
          <w:b/>
          <w:sz w:val="24"/>
          <w:szCs w:val="24"/>
          <w:lang w:val="es-CR"/>
        </w:rPr>
      </w:pPr>
      <w:r w:rsidRPr="00A5154A">
        <w:rPr>
          <w:rFonts w:ascii="Century Gothic" w:hAnsi="Century Gothic"/>
          <w:b/>
          <w:sz w:val="24"/>
          <w:szCs w:val="24"/>
          <w:lang w:val="es-CR"/>
        </w:rPr>
        <w:lastRenderedPageBreak/>
        <w:t>Banner#</w:t>
      </w:r>
      <w:r>
        <w:rPr>
          <w:rFonts w:ascii="Century Gothic" w:hAnsi="Century Gothic"/>
          <w:b/>
          <w:sz w:val="24"/>
          <w:szCs w:val="24"/>
          <w:lang w:val="es-CR"/>
        </w:rPr>
        <w:t>2 ¿Cuá</w:t>
      </w:r>
      <w:r w:rsidRPr="001E4AAD">
        <w:rPr>
          <w:rFonts w:ascii="Century Gothic" w:hAnsi="Century Gothic"/>
          <w:b/>
          <w:sz w:val="24"/>
          <w:szCs w:val="24"/>
          <w:lang w:val="es-CR"/>
        </w:rPr>
        <w:t xml:space="preserve">les </w:t>
      </w:r>
      <w:r w:rsidR="00477255">
        <w:rPr>
          <w:rFonts w:ascii="Century Gothic" w:hAnsi="Century Gothic"/>
          <w:b/>
          <w:sz w:val="24"/>
          <w:szCs w:val="24"/>
          <w:lang w:val="es-CR"/>
        </w:rPr>
        <w:t xml:space="preserve">son </w:t>
      </w:r>
      <w:r w:rsidRPr="001E4AAD">
        <w:rPr>
          <w:rFonts w:ascii="Century Gothic" w:hAnsi="Century Gothic"/>
          <w:b/>
          <w:sz w:val="24"/>
          <w:szCs w:val="24"/>
          <w:lang w:val="es-CR"/>
        </w:rPr>
        <w:t>los tipos de denuncia?</w:t>
      </w:r>
    </w:p>
    <w:p w:rsidR="000251FA" w:rsidRPr="00A5154A" w:rsidRDefault="000251FA" w:rsidP="000251FA">
      <w:pPr>
        <w:jc w:val="both"/>
        <w:rPr>
          <w:rFonts w:ascii="Century Gothic" w:hAnsi="Century Gothic"/>
          <w:b/>
          <w:sz w:val="24"/>
          <w:szCs w:val="24"/>
          <w:lang w:val="es-CR"/>
        </w:rPr>
      </w:pPr>
      <w:r w:rsidRPr="00A5154A">
        <w:rPr>
          <w:rFonts w:ascii="Century Gothic" w:hAnsi="Century Gothic"/>
          <w:b/>
          <w:sz w:val="24"/>
          <w:szCs w:val="24"/>
          <w:lang w:val="es-CR"/>
        </w:rPr>
        <w:t>Fecha</w:t>
      </w:r>
      <w:r>
        <w:rPr>
          <w:rFonts w:ascii="Century Gothic" w:hAnsi="Century Gothic"/>
          <w:b/>
          <w:sz w:val="24"/>
          <w:szCs w:val="24"/>
          <w:lang w:val="es-CR"/>
        </w:rPr>
        <w:t>: 16-5-2020</w:t>
      </w:r>
    </w:p>
    <w:p w:rsidR="001E4AAD" w:rsidRPr="000251FA" w:rsidRDefault="001E4AAD" w:rsidP="001E4AAD">
      <w:pPr>
        <w:jc w:val="both"/>
        <w:rPr>
          <w:rFonts w:ascii="Century Gothic" w:hAnsi="Century Gothic"/>
          <w:sz w:val="24"/>
          <w:szCs w:val="24"/>
          <w:lang w:val="es-CR"/>
        </w:rPr>
      </w:pPr>
      <w:r>
        <w:rPr>
          <w:rFonts w:ascii="Century Gothic" w:hAnsi="Century Gothic"/>
          <w:b/>
          <w:sz w:val="24"/>
          <w:szCs w:val="24"/>
          <w:lang w:val="es-CR"/>
        </w:rPr>
        <w:t>Copy#2</w:t>
      </w:r>
      <w:r w:rsidR="009C1ACC" w:rsidRPr="009C1ACC">
        <w:rPr>
          <w:rFonts w:ascii="Century Gothic" w:hAnsi="Century Gothic"/>
          <w:b/>
          <w:sz w:val="24"/>
          <w:szCs w:val="24"/>
          <w:lang w:val="es-CR"/>
        </w:rPr>
        <w:t xml:space="preserve"> </w:t>
      </w:r>
      <w:r w:rsidR="009C1ACC">
        <w:rPr>
          <w:rFonts w:ascii="Century Gothic" w:hAnsi="Century Gothic"/>
          <w:b/>
          <w:sz w:val="24"/>
          <w:szCs w:val="24"/>
          <w:lang w:val="es-CR"/>
        </w:rPr>
        <w:t>FB- INTG</w:t>
      </w:r>
      <w:r>
        <w:rPr>
          <w:rFonts w:ascii="Century Gothic" w:hAnsi="Century Gothic"/>
          <w:b/>
          <w:sz w:val="24"/>
          <w:szCs w:val="24"/>
          <w:lang w:val="es-CR"/>
        </w:rPr>
        <w:t xml:space="preserve">: </w:t>
      </w:r>
      <w:r w:rsidRPr="001E4AAD">
        <w:rPr>
          <w:rFonts w:ascii="Century Gothic" w:hAnsi="Century Gothic"/>
          <w:b/>
          <w:sz w:val="24"/>
          <w:szCs w:val="24"/>
          <w:lang w:val="es-CR"/>
        </w:rPr>
        <w:t xml:space="preserve">Debido a la diversidad de actores institucionales que conforman la REDCUDI, es importante conocer los diferentes tipos de denuncias que se pueden llegar a dar y que van en contra de los derechos de la persona menor de edad.     </w:t>
      </w:r>
    </w:p>
    <w:p w:rsidR="001E4AAD" w:rsidRPr="00A5154A" w:rsidRDefault="001E4AAD" w:rsidP="001E4AAD">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w:t>
      </w:r>
      <w:r>
        <w:rPr>
          <w:rFonts w:ascii="Century Gothic" w:hAnsi="Century Gothic"/>
          <w:sz w:val="24"/>
          <w:szCs w:val="24"/>
          <w:lang w:val="es-CR"/>
        </w:rPr>
        <w:t>denunciaresunderecho</w:t>
      </w:r>
      <w:proofErr w:type="spellEnd"/>
    </w:p>
    <w:p w:rsidR="001E4AAD" w:rsidRPr="00A5154A" w:rsidRDefault="001E4AAD" w:rsidP="001E4AAD">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REDCUDIvelandoporlacalidadelserviciodelosniñosyniñasdeCostaRica</w:t>
      </w:r>
      <w:proofErr w:type="spellEnd"/>
    </w:p>
    <w:p w:rsidR="00EB0FC4" w:rsidRPr="001E4AAD" w:rsidRDefault="00EB0FC4" w:rsidP="00790A70">
      <w:pPr>
        <w:rPr>
          <w:rFonts w:ascii="Century Gothic" w:hAnsi="Century Gothic"/>
          <w:sz w:val="24"/>
          <w:szCs w:val="24"/>
          <w:lang w:val="es-CR"/>
        </w:rPr>
      </w:pPr>
    </w:p>
    <w:p w:rsidR="00E750A3" w:rsidRDefault="009C1ACC" w:rsidP="001E4AAD">
      <w:pPr>
        <w:jc w:val="both"/>
        <w:rPr>
          <w:rFonts w:ascii="Century Gothic" w:hAnsi="Century Gothic"/>
          <w:b/>
          <w:sz w:val="24"/>
          <w:szCs w:val="24"/>
          <w:lang w:val="es-CR"/>
        </w:rPr>
      </w:pPr>
      <w:r>
        <w:rPr>
          <w:rFonts w:ascii="Century Gothic" w:hAnsi="Century Gothic"/>
          <w:b/>
          <w:noProof/>
          <w:sz w:val="24"/>
          <w:szCs w:val="24"/>
          <w:lang w:eastAsia="es-ES"/>
        </w:rPr>
        <w:drawing>
          <wp:inline distT="0" distB="0" distL="0" distR="0">
            <wp:extent cx="5733415" cy="5902365"/>
            <wp:effectExtent l="19050" t="0" r="635" b="0"/>
            <wp:docPr id="3" name="Imagen 3" descr="C:\Users\Ezapata\Downloads\20200506_17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zapata\Downloads\20200506_174533.jpg"/>
                    <pic:cNvPicPr>
                      <a:picLocks noChangeAspect="1" noChangeArrowheads="1"/>
                    </pic:cNvPicPr>
                  </pic:nvPicPr>
                  <pic:blipFill>
                    <a:blip r:embed="rId13" cstate="print"/>
                    <a:srcRect/>
                    <a:stretch>
                      <a:fillRect/>
                    </a:stretch>
                  </pic:blipFill>
                  <pic:spPr bwMode="auto">
                    <a:xfrm>
                      <a:off x="0" y="0"/>
                      <a:ext cx="5733415" cy="5902365"/>
                    </a:xfrm>
                    <a:prstGeom prst="rect">
                      <a:avLst/>
                    </a:prstGeom>
                    <a:noFill/>
                    <a:ln w="9525">
                      <a:noFill/>
                      <a:miter lim="800000"/>
                      <a:headEnd/>
                      <a:tailEnd/>
                    </a:ln>
                  </pic:spPr>
                </pic:pic>
              </a:graphicData>
            </a:graphic>
          </wp:inline>
        </w:drawing>
      </w:r>
    </w:p>
    <w:p w:rsidR="00E750A3" w:rsidRDefault="00E750A3">
      <w:pPr>
        <w:rPr>
          <w:rFonts w:ascii="Century Gothic" w:hAnsi="Century Gothic"/>
          <w:b/>
          <w:sz w:val="24"/>
          <w:szCs w:val="24"/>
          <w:lang w:val="es-CR"/>
        </w:rPr>
      </w:pPr>
      <w:r>
        <w:rPr>
          <w:rFonts w:ascii="Century Gothic" w:hAnsi="Century Gothic"/>
          <w:b/>
          <w:sz w:val="24"/>
          <w:szCs w:val="24"/>
          <w:lang w:val="es-CR"/>
        </w:rPr>
        <w:br w:type="page"/>
      </w:r>
    </w:p>
    <w:p w:rsidR="001E4AAD" w:rsidRDefault="001E4AAD" w:rsidP="001E4AAD">
      <w:pPr>
        <w:jc w:val="both"/>
        <w:rPr>
          <w:rFonts w:ascii="Century Gothic" w:hAnsi="Century Gothic"/>
          <w:b/>
          <w:sz w:val="24"/>
          <w:szCs w:val="24"/>
          <w:lang w:val="es-CR"/>
        </w:rPr>
      </w:pPr>
      <w:r w:rsidRPr="00A5154A">
        <w:rPr>
          <w:rFonts w:ascii="Century Gothic" w:hAnsi="Century Gothic"/>
          <w:b/>
          <w:sz w:val="24"/>
          <w:szCs w:val="24"/>
          <w:lang w:val="es-CR"/>
        </w:rPr>
        <w:lastRenderedPageBreak/>
        <w:t>Banner#</w:t>
      </w:r>
      <w:r>
        <w:rPr>
          <w:rFonts w:ascii="Century Gothic" w:hAnsi="Century Gothic"/>
          <w:b/>
          <w:sz w:val="24"/>
          <w:szCs w:val="24"/>
          <w:lang w:val="es-CR"/>
        </w:rPr>
        <w:t xml:space="preserve">3: </w:t>
      </w:r>
      <w:r w:rsidRPr="001E4AAD">
        <w:rPr>
          <w:rFonts w:ascii="Century Gothic" w:hAnsi="Century Gothic"/>
          <w:b/>
          <w:sz w:val="24"/>
          <w:szCs w:val="24"/>
          <w:lang w:val="es-CR"/>
        </w:rPr>
        <w:t>¿A dónde debo acudir para interponer una denuncia?</w:t>
      </w:r>
    </w:p>
    <w:p w:rsidR="000251FA" w:rsidRPr="00A5154A" w:rsidRDefault="000251FA" w:rsidP="000251FA">
      <w:pPr>
        <w:jc w:val="both"/>
        <w:rPr>
          <w:rFonts w:ascii="Century Gothic" w:hAnsi="Century Gothic"/>
          <w:b/>
          <w:sz w:val="24"/>
          <w:szCs w:val="24"/>
          <w:lang w:val="es-CR"/>
        </w:rPr>
      </w:pPr>
      <w:r w:rsidRPr="00A5154A">
        <w:rPr>
          <w:rFonts w:ascii="Century Gothic" w:hAnsi="Century Gothic"/>
          <w:b/>
          <w:sz w:val="24"/>
          <w:szCs w:val="24"/>
          <w:lang w:val="es-CR"/>
        </w:rPr>
        <w:t>Fecha</w:t>
      </w:r>
      <w:r>
        <w:rPr>
          <w:rFonts w:ascii="Century Gothic" w:hAnsi="Century Gothic"/>
          <w:b/>
          <w:sz w:val="24"/>
          <w:szCs w:val="24"/>
          <w:lang w:val="es-CR"/>
        </w:rPr>
        <w:t>: 17-5-2020</w:t>
      </w:r>
    </w:p>
    <w:p w:rsidR="001E4AAD" w:rsidRPr="000251FA" w:rsidRDefault="001E4AAD" w:rsidP="001E4AAD">
      <w:pPr>
        <w:jc w:val="both"/>
        <w:rPr>
          <w:rFonts w:ascii="Century Gothic" w:hAnsi="Century Gothic"/>
          <w:sz w:val="24"/>
          <w:szCs w:val="24"/>
          <w:lang w:val="es-CR"/>
        </w:rPr>
      </w:pPr>
      <w:r>
        <w:rPr>
          <w:rFonts w:ascii="Century Gothic" w:hAnsi="Century Gothic"/>
          <w:b/>
          <w:sz w:val="24"/>
          <w:szCs w:val="24"/>
          <w:lang w:val="es-CR"/>
        </w:rPr>
        <w:t>Copy#3</w:t>
      </w:r>
      <w:r w:rsidR="00E750A3" w:rsidRPr="00E750A3">
        <w:rPr>
          <w:rFonts w:ascii="Century Gothic" w:hAnsi="Century Gothic"/>
          <w:b/>
          <w:sz w:val="24"/>
          <w:szCs w:val="24"/>
          <w:lang w:val="es-CR"/>
        </w:rPr>
        <w:t xml:space="preserve"> </w:t>
      </w:r>
      <w:r w:rsidR="00E750A3">
        <w:rPr>
          <w:rFonts w:ascii="Century Gothic" w:hAnsi="Century Gothic"/>
          <w:b/>
          <w:sz w:val="24"/>
          <w:szCs w:val="24"/>
          <w:lang w:val="es-CR"/>
        </w:rPr>
        <w:t>FB- INTG</w:t>
      </w:r>
      <w:r>
        <w:rPr>
          <w:rFonts w:ascii="Century Gothic" w:hAnsi="Century Gothic"/>
          <w:b/>
          <w:sz w:val="24"/>
          <w:szCs w:val="24"/>
          <w:lang w:val="es-CR"/>
        </w:rPr>
        <w:t xml:space="preserve">: </w:t>
      </w:r>
      <w:r w:rsidRPr="001E4AAD">
        <w:rPr>
          <w:rFonts w:ascii="Century Gothic" w:hAnsi="Century Gothic"/>
          <w:b/>
          <w:sz w:val="24"/>
          <w:szCs w:val="24"/>
          <w:lang w:val="es-CR"/>
        </w:rPr>
        <w:t>PRIMER PASO La Red Nacional de Cuido y Desarrollo Infantil está compuesta de varias instancias, las cuales pueden recibir las denuncias y asimismo, darle la atención pertinente, según corresponda. Entre las instancias que forman parte y que pueden recibir estas denuncias son: IMAS, PANI, ME</w:t>
      </w:r>
      <w:r>
        <w:rPr>
          <w:rFonts w:ascii="Century Gothic" w:hAnsi="Century Gothic"/>
          <w:b/>
          <w:sz w:val="24"/>
          <w:szCs w:val="24"/>
          <w:lang w:val="es-CR"/>
        </w:rPr>
        <w:t>P, Consejo de Atención Integral</w:t>
      </w:r>
      <w:r w:rsidRPr="001E4AAD">
        <w:rPr>
          <w:rFonts w:ascii="Century Gothic" w:hAnsi="Century Gothic"/>
          <w:b/>
          <w:sz w:val="24"/>
          <w:szCs w:val="24"/>
          <w:lang w:val="es-CR"/>
        </w:rPr>
        <w:t>, Ministerio de Salud, CEN CINAI- Ministerio de trabajo y Seguridad Social  y la Secretaría Técnica d</w:t>
      </w:r>
      <w:r w:rsidR="007D7693">
        <w:rPr>
          <w:rFonts w:ascii="Century Gothic" w:hAnsi="Century Gothic"/>
          <w:b/>
          <w:sz w:val="24"/>
          <w:szCs w:val="24"/>
          <w:lang w:val="es-CR"/>
        </w:rPr>
        <w:t>e la REDCUDI y el Ministerio Pú</w:t>
      </w:r>
      <w:r w:rsidRPr="001E4AAD">
        <w:rPr>
          <w:rFonts w:ascii="Century Gothic" w:hAnsi="Century Gothic"/>
          <w:b/>
          <w:sz w:val="24"/>
          <w:szCs w:val="24"/>
          <w:lang w:val="es-CR"/>
        </w:rPr>
        <w:t>blico</w:t>
      </w:r>
      <w:r w:rsidR="007D7693">
        <w:rPr>
          <w:rFonts w:ascii="Century Gothic" w:hAnsi="Century Gothic"/>
          <w:b/>
          <w:sz w:val="24"/>
          <w:szCs w:val="24"/>
          <w:lang w:val="es-CR"/>
        </w:rPr>
        <w:t>.</w:t>
      </w:r>
    </w:p>
    <w:p w:rsidR="001E4AAD" w:rsidRPr="00A5154A" w:rsidRDefault="001E4AAD" w:rsidP="001E4AAD">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w:t>
      </w:r>
      <w:r>
        <w:rPr>
          <w:rFonts w:ascii="Century Gothic" w:hAnsi="Century Gothic"/>
          <w:sz w:val="24"/>
          <w:szCs w:val="24"/>
          <w:lang w:val="es-CR"/>
        </w:rPr>
        <w:t>denunciaresunderecho</w:t>
      </w:r>
      <w:proofErr w:type="spellEnd"/>
    </w:p>
    <w:p w:rsidR="001E4AAD" w:rsidRPr="00A5154A" w:rsidRDefault="001E4AAD" w:rsidP="001E4AAD">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REDCUDIvelandoporlacalidadelserviciodelosniñosyniñasdeCostaRica</w:t>
      </w:r>
      <w:proofErr w:type="spellEnd"/>
    </w:p>
    <w:p w:rsidR="001E4AAD" w:rsidRDefault="002626AD" w:rsidP="001E4AAD">
      <w:pPr>
        <w:jc w:val="both"/>
        <w:rPr>
          <w:rFonts w:ascii="Century Gothic" w:hAnsi="Century Gothic"/>
          <w:b/>
          <w:sz w:val="24"/>
          <w:szCs w:val="24"/>
          <w:lang w:val="es-CR"/>
        </w:rPr>
      </w:pPr>
      <w:r w:rsidRPr="001E4AAD">
        <w:rPr>
          <w:rFonts w:ascii="Century Gothic" w:hAnsi="Century Gothic"/>
          <w:b/>
          <w:sz w:val="24"/>
          <w:szCs w:val="24"/>
          <w:lang w:val="es-CR"/>
        </w:rPr>
        <w:br/>
      </w:r>
      <w:r w:rsidR="00E750A3">
        <w:rPr>
          <w:rFonts w:ascii="Century Gothic" w:hAnsi="Century Gothic"/>
          <w:b/>
          <w:noProof/>
          <w:sz w:val="24"/>
          <w:szCs w:val="24"/>
          <w:lang w:eastAsia="es-ES"/>
        </w:rPr>
        <w:drawing>
          <wp:inline distT="0" distB="0" distL="0" distR="0">
            <wp:extent cx="4328370" cy="4324350"/>
            <wp:effectExtent l="19050" t="0" r="0" b="0"/>
            <wp:docPr id="9" name="Imagen 9" descr="C:\Users\Ezapata\Downloads\20200506_18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zapata\Downloads\20200506_180124.jpg"/>
                    <pic:cNvPicPr>
                      <a:picLocks noChangeAspect="1" noChangeArrowheads="1"/>
                    </pic:cNvPicPr>
                  </pic:nvPicPr>
                  <pic:blipFill>
                    <a:blip r:embed="rId14" cstate="print"/>
                    <a:srcRect/>
                    <a:stretch>
                      <a:fillRect/>
                    </a:stretch>
                  </pic:blipFill>
                  <pic:spPr bwMode="auto">
                    <a:xfrm>
                      <a:off x="0" y="0"/>
                      <a:ext cx="4331066" cy="4327044"/>
                    </a:xfrm>
                    <a:prstGeom prst="rect">
                      <a:avLst/>
                    </a:prstGeom>
                    <a:noFill/>
                    <a:ln w="9525">
                      <a:noFill/>
                      <a:miter lim="800000"/>
                      <a:headEnd/>
                      <a:tailEnd/>
                    </a:ln>
                  </pic:spPr>
                </pic:pic>
              </a:graphicData>
            </a:graphic>
          </wp:inline>
        </w:drawing>
      </w:r>
    </w:p>
    <w:p w:rsidR="001E4AAD" w:rsidRDefault="001E4AAD" w:rsidP="001E4AAD">
      <w:pPr>
        <w:jc w:val="both"/>
        <w:rPr>
          <w:rFonts w:ascii="Century Gothic" w:hAnsi="Century Gothic"/>
          <w:b/>
          <w:sz w:val="24"/>
          <w:szCs w:val="24"/>
          <w:lang w:val="es-CR"/>
        </w:rPr>
      </w:pPr>
    </w:p>
    <w:p w:rsidR="001E4AAD" w:rsidRDefault="001E4AAD" w:rsidP="001E4AAD">
      <w:pPr>
        <w:jc w:val="both"/>
        <w:rPr>
          <w:rFonts w:ascii="Century Gothic" w:hAnsi="Century Gothic"/>
          <w:b/>
          <w:sz w:val="24"/>
          <w:szCs w:val="24"/>
          <w:lang w:val="es-CR"/>
        </w:rPr>
      </w:pPr>
    </w:p>
    <w:p w:rsidR="001E4AAD" w:rsidRDefault="001E4AAD" w:rsidP="001E4AAD">
      <w:pPr>
        <w:jc w:val="both"/>
        <w:rPr>
          <w:rFonts w:ascii="Century Gothic" w:hAnsi="Century Gothic"/>
          <w:b/>
          <w:sz w:val="24"/>
          <w:szCs w:val="24"/>
          <w:lang w:val="es-CR"/>
        </w:rPr>
      </w:pPr>
    </w:p>
    <w:p w:rsidR="001E4AAD" w:rsidRDefault="001E4AAD" w:rsidP="001E4AAD">
      <w:pPr>
        <w:jc w:val="both"/>
        <w:rPr>
          <w:rFonts w:ascii="Century Gothic" w:hAnsi="Century Gothic"/>
          <w:b/>
          <w:sz w:val="24"/>
          <w:szCs w:val="24"/>
          <w:lang w:val="es-CR"/>
        </w:rPr>
      </w:pPr>
    </w:p>
    <w:p w:rsidR="001E4AAD" w:rsidRDefault="001E4AAD" w:rsidP="001E4AAD">
      <w:pPr>
        <w:jc w:val="both"/>
        <w:rPr>
          <w:rFonts w:ascii="Century Gothic" w:hAnsi="Century Gothic"/>
          <w:b/>
          <w:sz w:val="24"/>
          <w:szCs w:val="24"/>
          <w:lang w:val="es-CR"/>
        </w:rPr>
      </w:pPr>
    </w:p>
    <w:p w:rsidR="001E4AAD" w:rsidRDefault="001E4AAD" w:rsidP="001E4AAD">
      <w:pPr>
        <w:jc w:val="both"/>
        <w:rPr>
          <w:rFonts w:ascii="Century Gothic" w:hAnsi="Century Gothic"/>
          <w:b/>
          <w:sz w:val="24"/>
          <w:szCs w:val="24"/>
          <w:lang w:val="es-CR"/>
        </w:rPr>
      </w:pPr>
    </w:p>
    <w:p w:rsidR="00477255" w:rsidRDefault="00477255">
      <w:pPr>
        <w:rPr>
          <w:rFonts w:ascii="Century Gothic" w:hAnsi="Century Gothic"/>
          <w:b/>
          <w:sz w:val="24"/>
          <w:szCs w:val="24"/>
          <w:lang w:val="es-CR"/>
        </w:rPr>
      </w:pPr>
      <w:r>
        <w:rPr>
          <w:rFonts w:ascii="Century Gothic" w:hAnsi="Century Gothic"/>
          <w:b/>
          <w:sz w:val="24"/>
          <w:szCs w:val="24"/>
          <w:lang w:val="es-CR"/>
        </w:rPr>
        <w:br w:type="page"/>
      </w:r>
    </w:p>
    <w:p w:rsidR="001E4AAD" w:rsidRDefault="001E4AAD" w:rsidP="001E4AAD">
      <w:pPr>
        <w:jc w:val="both"/>
        <w:rPr>
          <w:rFonts w:ascii="Century Gothic" w:hAnsi="Century Gothic"/>
          <w:b/>
          <w:sz w:val="24"/>
          <w:szCs w:val="24"/>
          <w:lang w:val="es-CR"/>
        </w:rPr>
      </w:pPr>
      <w:r w:rsidRPr="00A5154A">
        <w:rPr>
          <w:rFonts w:ascii="Century Gothic" w:hAnsi="Century Gothic"/>
          <w:b/>
          <w:sz w:val="24"/>
          <w:szCs w:val="24"/>
          <w:lang w:val="es-CR"/>
        </w:rPr>
        <w:lastRenderedPageBreak/>
        <w:t>Banner#</w:t>
      </w:r>
      <w:r>
        <w:rPr>
          <w:rFonts w:ascii="Century Gothic" w:hAnsi="Century Gothic"/>
          <w:b/>
          <w:sz w:val="24"/>
          <w:szCs w:val="24"/>
          <w:lang w:val="es-CR"/>
        </w:rPr>
        <w:t xml:space="preserve">4: </w:t>
      </w:r>
      <w:r w:rsidRPr="001E4AAD">
        <w:rPr>
          <w:rFonts w:ascii="Century Gothic" w:hAnsi="Century Gothic"/>
          <w:b/>
          <w:sz w:val="24"/>
          <w:szCs w:val="24"/>
          <w:lang w:val="es-CR"/>
        </w:rPr>
        <w:t>¿Qué debe de contener una denuncia?</w:t>
      </w:r>
    </w:p>
    <w:p w:rsidR="000251FA" w:rsidRPr="00A5154A" w:rsidRDefault="000251FA" w:rsidP="000251FA">
      <w:pPr>
        <w:jc w:val="both"/>
        <w:rPr>
          <w:rFonts w:ascii="Century Gothic" w:hAnsi="Century Gothic"/>
          <w:b/>
          <w:sz w:val="24"/>
          <w:szCs w:val="24"/>
          <w:lang w:val="es-CR"/>
        </w:rPr>
      </w:pPr>
      <w:r w:rsidRPr="00A5154A">
        <w:rPr>
          <w:rFonts w:ascii="Century Gothic" w:hAnsi="Century Gothic"/>
          <w:b/>
          <w:sz w:val="24"/>
          <w:szCs w:val="24"/>
          <w:lang w:val="es-CR"/>
        </w:rPr>
        <w:t>Fecha</w:t>
      </w:r>
      <w:r w:rsidR="00477255">
        <w:rPr>
          <w:rFonts w:ascii="Century Gothic" w:hAnsi="Century Gothic"/>
          <w:b/>
          <w:sz w:val="24"/>
          <w:szCs w:val="24"/>
          <w:lang w:val="es-CR"/>
        </w:rPr>
        <w:t>: 19-2-2020</w:t>
      </w:r>
    </w:p>
    <w:p w:rsidR="001E4AAD" w:rsidRPr="000251FA" w:rsidRDefault="00477255" w:rsidP="001E4AAD">
      <w:pPr>
        <w:jc w:val="both"/>
        <w:rPr>
          <w:rFonts w:ascii="Century Gothic" w:hAnsi="Century Gothic"/>
          <w:sz w:val="24"/>
          <w:szCs w:val="24"/>
          <w:lang w:val="es-CR"/>
        </w:rPr>
      </w:pPr>
      <w:r>
        <w:rPr>
          <w:rFonts w:ascii="Century Gothic" w:hAnsi="Century Gothic"/>
          <w:b/>
          <w:sz w:val="24"/>
          <w:szCs w:val="24"/>
          <w:lang w:val="es-CR"/>
        </w:rPr>
        <w:t>Copy#4</w:t>
      </w:r>
      <w:r w:rsidR="000251FA" w:rsidRPr="00A5154A">
        <w:rPr>
          <w:rFonts w:ascii="Century Gothic" w:hAnsi="Century Gothic"/>
          <w:b/>
          <w:sz w:val="24"/>
          <w:szCs w:val="24"/>
          <w:lang w:val="es-CR"/>
        </w:rPr>
        <w:t>FB- INTG</w:t>
      </w:r>
      <w:r>
        <w:rPr>
          <w:rFonts w:ascii="Century Gothic" w:hAnsi="Century Gothic"/>
          <w:b/>
          <w:sz w:val="24"/>
          <w:szCs w:val="24"/>
          <w:lang w:val="es-CR"/>
        </w:rPr>
        <w:t xml:space="preserve">: </w:t>
      </w:r>
      <w:r w:rsidR="001E4AAD" w:rsidRPr="001E4AAD">
        <w:rPr>
          <w:rFonts w:ascii="Century Gothic" w:hAnsi="Century Gothic"/>
          <w:b/>
          <w:sz w:val="24"/>
          <w:szCs w:val="24"/>
          <w:lang w:val="es-CR"/>
        </w:rPr>
        <w:t xml:space="preserve">SEGUNDO PASO:  Hay una serie de requisitos a seguir  al momento de poner una denuncia entre los que están que se debe indicar, su nombre completo y número de identificación y al menos dos medios de notificación, teléfono, apartado postal o correo electrónico para notificar sobre las gestiones que se realicen. Estos facilitan  los procesos de comunicación entre la institución que recibe la denuncia y la persona que la interpone.  </w:t>
      </w:r>
    </w:p>
    <w:p w:rsidR="001E4AAD" w:rsidRPr="00A5154A" w:rsidRDefault="001E4AAD" w:rsidP="001E4AAD">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w:t>
      </w:r>
      <w:r>
        <w:rPr>
          <w:rFonts w:ascii="Century Gothic" w:hAnsi="Century Gothic"/>
          <w:sz w:val="24"/>
          <w:szCs w:val="24"/>
          <w:lang w:val="es-CR"/>
        </w:rPr>
        <w:t>denunciaresunderecho</w:t>
      </w:r>
      <w:proofErr w:type="spellEnd"/>
    </w:p>
    <w:p w:rsidR="001E4AAD" w:rsidRDefault="001E4AAD" w:rsidP="001E4AAD">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REDCUDIvelandoporlacalidadelserviciodelosniñosyniñasdeCostaRica</w:t>
      </w:r>
      <w:proofErr w:type="spellEnd"/>
    </w:p>
    <w:p w:rsidR="001E4AAD" w:rsidRDefault="001E4AAD" w:rsidP="001E4AAD">
      <w:pPr>
        <w:jc w:val="both"/>
        <w:rPr>
          <w:rFonts w:ascii="Century Gothic" w:hAnsi="Century Gothic"/>
          <w:sz w:val="24"/>
          <w:szCs w:val="24"/>
          <w:lang w:val="es-CR"/>
        </w:rPr>
      </w:pPr>
    </w:p>
    <w:p w:rsidR="001E4AAD" w:rsidRDefault="001E4AAD" w:rsidP="001E4AAD">
      <w:pPr>
        <w:jc w:val="both"/>
        <w:rPr>
          <w:rFonts w:ascii="Century Gothic" w:hAnsi="Century Gothic"/>
          <w:sz w:val="24"/>
          <w:szCs w:val="24"/>
          <w:lang w:val="es-CR"/>
        </w:rPr>
      </w:pPr>
    </w:p>
    <w:p w:rsidR="001E4AAD" w:rsidRDefault="003429F7" w:rsidP="001E4AAD">
      <w:pPr>
        <w:jc w:val="both"/>
        <w:rPr>
          <w:rFonts w:ascii="Century Gothic" w:hAnsi="Century Gothic"/>
          <w:sz w:val="24"/>
          <w:szCs w:val="24"/>
          <w:lang w:val="es-CR"/>
        </w:rPr>
      </w:pPr>
      <w:r>
        <w:rPr>
          <w:rFonts w:ascii="Century Gothic" w:hAnsi="Century Gothic"/>
          <w:noProof/>
          <w:sz w:val="24"/>
          <w:szCs w:val="24"/>
          <w:lang w:eastAsia="es-ES"/>
        </w:rPr>
        <w:drawing>
          <wp:inline distT="0" distB="0" distL="0" distR="0">
            <wp:extent cx="3895725" cy="3895725"/>
            <wp:effectExtent l="19050" t="0" r="9525" b="0"/>
            <wp:docPr id="10" name="Imagen 2" descr="C:\Users\Ezapata\Downloads\20200508_14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apata\Downloads\20200508_144014.jpg"/>
                    <pic:cNvPicPr>
                      <a:picLocks noChangeAspect="1" noChangeArrowheads="1"/>
                    </pic:cNvPicPr>
                  </pic:nvPicPr>
                  <pic:blipFill>
                    <a:blip r:embed="rId15" cstate="print"/>
                    <a:srcRect/>
                    <a:stretch>
                      <a:fillRect/>
                    </a:stretch>
                  </pic:blipFill>
                  <pic:spPr bwMode="auto">
                    <a:xfrm>
                      <a:off x="0" y="0"/>
                      <a:ext cx="3895725" cy="3895725"/>
                    </a:xfrm>
                    <a:prstGeom prst="rect">
                      <a:avLst/>
                    </a:prstGeom>
                    <a:noFill/>
                    <a:ln w="9525">
                      <a:noFill/>
                      <a:miter lim="800000"/>
                      <a:headEnd/>
                      <a:tailEnd/>
                    </a:ln>
                  </pic:spPr>
                </pic:pic>
              </a:graphicData>
            </a:graphic>
          </wp:inline>
        </w:drawing>
      </w:r>
    </w:p>
    <w:p w:rsidR="00E750A3" w:rsidRDefault="00E750A3">
      <w:pPr>
        <w:rPr>
          <w:rFonts w:ascii="Century Gothic" w:hAnsi="Century Gothic"/>
          <w:b/>
          <w:sz w:val="24"/>
          <w:szCs w:val="24"/>
          <w:lang w:val="es-CR"/>
        </w:rPr>
      </w:pPr>
      <w:r>
        <w:rPr>
          <w:rFonts w:ascii="Century Gothic" w:hAnsi="Century Gothic"/>
          <w:b/>
          <w:sz w:val="24"/>
          <w:szCs w:val="24"/>
          <w:lang w:val="es-CR"/>
        </w:rPr>
        <w:br w:type="page"/>
      </w:r>
    </w:p>
    <w:p w:rsidR="001E4AAD" w:rsidRDefault="001E4AAD" w:rsidP="001E4AAD">
      <w:pPr>
        <w:jc w:val="both"/>
        <w:rPr>
          <w:rFonts w:ascii="Century Gothic" w:hAnsi="Century Gothic"/>
          <w:b/>
          <w:sz w:val="24"/>
          <w:szCs w:val="24"/>
          <w:lang w:val="es-CR"/>
        </w:rPr>
      </w:pPr>
      <w:r w:rsidRPr="00A5154A">
        <w:rPr>
          <w:rFonts w:ascii="Century Gothic" w:hAnsi="Century Gothic"/>
          <w:b/>
          <w:sz w:val="24"/>
          <w:szCs w:val="24"/>
          <w:lang w:val="es-CR"/>
        </w:rPr>
        <w:lastRenderedPageBreak/>
        <w:t>Banner#</w:t>
      </w:r>
      <w:r>
        <w:rPr>
          <w:rFonts w:ascii="Century Gothic" w:hAnsi="Century Gothic"/>
          <w:b/>
          <w:sz w:val="24"/>
          <w:szCs w:val="24"/>
          <w:lang w:val="es-CR"/>
        </w:rPr>
        <w:t>5:</w:t>
      </w:r>
      <w:r w:rsidRPr="001E4AAD">
        <w:t xml:space="preserve"> </w:t>
      </w:r>
      <w:r w:rsidRPr="001E4AAD">
        <w:rPr>
          <w:rFonts w:ascii="Century Gothic" w:hAnsi="Century Gothic"/>
          <w:b/>
          <w:sz w:val="24"/>
          <w:szCs w:val="24"/>
          <w:lang w:val="es-CR"/>
        </w:rPr>
        <w:t>Cuando se recibe denuncia</w:t>
      </w:r>
      <w:r w:rsidR="000C6E70" w:rsidRPr="001E4AAD">
        <w:rPr>
          <w:rFonts w:ascii="Century Gothic" w:hAnsi="Century Gothic"/>
          <w:b/>
          <w:sz w:val="24"/>
          <w:szCs w:val="24"/>
          <w:lang w:val="es-CR"/>
        </w:rPr>
        <w:t>… ¿</w:t>
      </w:r>
      <w:r w:rsidRPr="001E4AAD">
        <w:rPr>
          <w:rFonts w:ascii="Century Gothic" w:hAnsi="Century Gothic"/>
          <w:b/>
          <w:sz w:val="24"/>
          <w:szCs w:val="24"/>
          <w:lang w:val="es-CR"/>
        </w:rPr>
        <w:t>Qué debe de hacer el funcionario?</w:t>
      </w:r>
    </w:p>
    <w:p w:rsidR="00477255" w:rsidRPr="00A5154A" w:rsidRDefault="00477255" w:rsidP="00477255">
      <w:pPr>
        <w:jc w:val="both"/>
        <w:rPr>
          <w:rFonts w:ascii="Century Gothic" w:hAnsi="Century Gothic"/>
          <w:b/>
          <w:sz w:val="24"/>
          <w:szCs w:val="24"/>
          <w:lang w:val="es-CR"/>
        </w:rPr>
      </w:pPr>
      <w:r w:rsidRPr="00A5154A">
        <w:rPr>
          <w:rFonts w:ascii="Century Gothic" w:hAnsi="Century Gothic"/>
          <w:b/>
          <w:sz w:val="24"/>
          <w:szCs w:val="24"/>
          <w:lang w:val="es-CR"/>
        </w:rPr>
        <w:t>Fecha</w:t>
      </w:r>
      <w:r>
        <w:rPr>
          <w:rFonts w:ascii="Century Gothic" w:hAnsi="Century Gothic"/>
          <w:b/>
          <w:sz w:val="24"/>
          <w:szCs w:val="24"/>
          <w:lang w:val="es-CR"/>
        </w:rPr>
        <w:t>: 20-5-2020</w:t>
      </w:r>
    </w:p>
    <w:p w:rsidR="001E4AAD" w:rsidRPr="00477255" w:rsidRDefault="001E4AAD" w:rsidP="001E4AAD">
      <w:pPr>
        <w:jc w:val="both"/>
        <w:rPr>
          <w:rFonts w:ascii="Century Gothic" w:hAnsi="Century Gothic"/>
          <w:sz w:val="24"/>
          <w:szCs w:val="24"/>
          <w:lang w:val="es-CR"/>
        </w:rPr>
      </w:pPr>
      <w:r>
        <w:rPr>
          <w:rFonts w:ascii="Century Gothic" w:hAnsi="Century Gothic"/>
          <w:b/>
          <w:sz w:val="24"/>
          <w:szCs w:val="24"/>
          <w:lang w:val="es-CR"/>
        </w:rPr>
        <w:t>Copy#5</w:t>
      </w:r>
      <w:r w:rsidR="00477255" w:rsidRPr="00477255">
        <w:rPr>
          <w:rFonts w:ascii="Century Gothic" w:hAnsi="Century Gothic"/>
          <w:b/>
          <w:sz w:val="24"/>
          <w:szCs w:val="24"/>
          <w:lang w:val="es-CR"/>
        </w:rPr>
        <w:t xml:space="preserve"> </w:t>
      </w:r>
      <w:r w:rsidR="00477255" w:rsidRPr="00A5154A">
        <w:rPr>
          <w:rFonts w:ascii="Century Gothic" w:hAnsi="Century Gothic"/>
          <w:b/>
          <w:sz w:val="24"/>
          <w:szCs w:val="24"/>
          <w:lang w:val="es-CR"/>
        </w:rPr>
        <w:t>FB- INTG</w:t>
      </w:r>
      <w:r>
        <w:rPr>
          <w:rFonts w:ascii="Century Gothic" w:hAnsi="Century Gothic"/>
          <w:b/>
          <w:sz w:val="24"/>
          <w:szCs w:val="24"/>
          <w:lang w:val="es-CR"/>
        </w:rPr>
        <w:t xml:space="preserve">: </w:t>
      </w:r>
      <w:r w:rsidRPr="001E4AAD">
        <w:rPr>
          <w:rFonts w:ascii="Century Gothic" w:hAnsi="Century Gothic"/>
          <w:b/>
          <w:sz w:val="24"/>
          <w:szCs w:val="24"/>
          <w:lang w:val="es-CR"/>
        </w:rPr>
        <w:t xml:space="preserve">TERCER PASO La institución que recibe la denuncia debe de determinar y analizar el tipo de denuncia recibida  y  de acuerdo a sus características mediante una ruta a seguir, se traslada y coordina con otra institución competente  o sino es atendida por la misma institución.  </w:t>
      </w:r>
    </w:p>
    <w:p w:rsidR="001E4AAD" w:rsidRPr="00A5154A" w:rsidRDefault="001E4AAD" w:rsidP="001E4AAD">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w:t>
      </w:r>
      <w:r>
        <w:rPr>
          <w:rFonts w:ascii="Century Gothic" w:hAnsi="Century Gothic"/>
          <w:sz w:val="24"/>
          <w:szCs w:val="24"/>
          <w:lang w:val="es-CR"/>
        </w:rPr>
        <w:t>denunciaresunderecho</w:t>
      </w:r>
      <w:proofErr w:type="spellEnd"/>
    </w:p>
    <w:p w:rsidR="001E4AAD" w:rsidRDefault="001E4AAD" w:rsidP="001E4AAD">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REDCUDIvelandoporlacalidadelserviciodelosniñosyniñasdeCostaRica</w:t>
      </w:r>
      <w:proofErr w:type="spellEnd"/>
    </w:p>
    <w:p w:rsidR="001E4AAD" w:rsidRDefault="001E4AAD" w:rsidP="001E4AAD">
      <w:pPr>
        <w:jc w:val="both"/>
        <w:rPr>
          <w:rFonts w:ascii="Century Gothic" w:hAnsi="Century Gothic"/>
          <w:sz w:val="24"/>
          <w:szCs w:val="24"/>
          <w:lang w:val="es-CR"/>
        </w:rPr>
      </w:pPr>
    </w:p>
    <w:p w:rsidR="001E4AAD" w:rsidRDefault="00E750A3" w:rsidP="001E4AAD">
      <w:pPr>
        <w:jc w:val="both"/>
        <w:rPr>
          <w:rFonts w:ascii="Century Gothic" w:hAnsi="Century Gothic"/>
          <w:sz w:val="24"/>
          <w:szCs w:val="24"/>
          <w:lang w:val="es-CR"/>
        </w:rPr>
      </w:pPr>
      <w:r>
        <w:rPr>
          <w:rFonts w:ascii="Century Gothic" w:hAnsi="Century Gothic"/>
          <w:noProof/>
          <w:sz w:val="24"/>
          <w:szCs w:val="24"/>
          <w:lang w:eastAsia="es-ES"/>
        </w:rPr>
        <w:drawing>
          <wp:inline distT="0" distB="0" distL="0" distR="0">
            <wp:extent cx="4199548" cy="4297944"/>
            <wp:effectExtent l="19050" t="0" r="0" b="0"/>
            <wp:docPr id="7" name="Imagen 7" descr="C:\Users\Ezapata\Downloads\20200506_17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zapata\Downloads\20200506_173427.jpg"/>
                    <pic:cNvPicPr>
                      <a:picLocks noChangeAspect="1" noChangeArrowheads="1"/>
                    </pic:cNvPicPr>
                  </pic:nvPicPr>
                  <pic:blipFill>
                    <a:blip r:embed="rId16" cstate="print"/>
                    <a:srcRect/>
                    <a:stretch>
                      <a:fillRect/>
                    </a:stretch>
                  </pic:blipFill>
                  <pic:spPr bwMode="auto">
                    <a:xfrm>
                      <a:off x="0" y="0"/>
                      <a:ext cx="4199799" cy="4298200"/>
                    </a:xfrm>
                    <a:prstGeom prst="rect">
                      <a:avLst/>
                    </a:prstGeom>
                    <a:noFill/>
                    <a:ln w="9525">
                      <a:noFill/>
                      <a:miter lim="800000"/>
                      <a:headEnd/>
                      <a:tailEnd/>
                    </a:ln>
                  </pic:spPr>
                </pic:pic>
              </a:graphicData>
            </a:graphic>
          </wp:inline>
        </w:drawing>
      </w:r>
    </w:p>
    <w:p w:rsidR="001E4AAD" w:rsidRDefault="001E4AAD" w:rsidP="001E4AAD">
      <w:pPr>
        <w:jc w:val="both"/>
        <w:rPr>
          <w:rFonts w:ascii="Century Gothic" w:hAnsi="Century Gothic"/>
          <w:sz w:val="24"/>
          <w:szCs w:val="24"/>
          <w:lang w:val="es-CR"/>
        </w:rPr>
      </w:pPr>
    </w:p>
    <w:p w:rsidR="001E4AAD" w:rsidRDefault="001E4AAD" w:rsidP="001E4AAD">
      <w:pPr>
        <w:jc w:val="both"/>
        <w:rPr>
          <w:rFonts w:ascii="Century Gothic" w:hAnsi="Century Gothic"/>
          <w:sz w:val="24"/>
          <w:szCs w:val="24"/>
          <w:lang w:val="es-CR"/>
        </w:rPr>
      </w:pPr>
    </w:p>
    <w:p w:rsidR="001E4AAD" w:rsidRDefault="001E4AAD" w:rsidP="001E4AAD">
      <w:pPr>
        <w:jc w:val="both"/>
        <w:rPr>
          <w:rFonts w:ascii="Century Gothic" w:hAnsi="Century Gothic"/>
          <w:sz w:val="24"/>
          <w:szCs w:val="24"/>
          <w:lang w:val="es-CR"/>
        </w:rPr>
      </w:pPr>
    </w:p>
    <w:p w:rsidR="001E4AAD" w:rsidRDefault="001E4AAD" w:rsidP="001E4AAD">
      <w:pPr>
        <w:jc w:val="both"/>
        <w:rPr>
          <w:rFonts w:ascii="Century Gothic" w:hAnsi="Century Gothic"/>
          <w:sz w:val="24"/>
          <w:szCs w:val="24"/>
          <w:lang w:val="es-CR"/>
        </w:rPr>
      </w:pPr>
    </w:p>
    <w:p w:rsidR="001E4AAD" w:rsidRDefault="001E4AAD" w:rsidP="001E4AAD">
      <w:pPr>
        <w:jc w:val="both"/>
        <w:rPr>
          <w:rFonts w:ascii="Century Gothic" w:hAnsi="Century Gothic"/>
          <w:sz w:val="24"/>
          <w:szCs w:val="24"/>
          <w:lang w:val="es-CR"/>
        </w:rPr>
      </w:pPr>
    </w:p>
    <w:p w:rsidR="001E4AAD" w:rsidRDefault="001E4AAD" w:rsidP="001E4AAD">
      <w:pPr>
        <w:jc w:val="both"/>
        <w:rPr>
          <w:rFonts w:ascii="Century Gothic" w:hAnsi="Century Gothic"/>
          <w:sz w:val="24"/>
          <w:szCs w:val="24"/>
          <w:lang w:val="es-CR"/>
        </w:rPr>
      </w:pPr>
    </w:p>
    <w:p w:rsidR="001E4AAD" w:rsidRDefault="001E4AAD" w:rsidP="001E4AAD">
      <w:pPr>
        <w:jc w:val="both"/>
        <w:rPr>
          <w:rFonts w:ascii="Century Gothic" w:hAnsi="Century Gothic"/>
          <w:sz w:val="24"/>
          <w:szCs w:val="24"/>
          <w:lang w:val="es-CR"/>
        </w:rPr>
      </w:pPr>
    </w:p>
    <w:p w:rsidR="001E4AAD" w:rsidRDefault="001E4AAD" w:rsidP="001E4AAD">
      <w:pPr>
        <w:jc w:val="both"/>
        <w:rPr>
          <w:rFonts w:ascii="Century Gothic" w:hAnsi="Century Gothic"/>
          <w:sz w:val="24"/>
          <w:szCs w:val="24"/>
          <w:lang w:val="es-CR"/>
        </w:rPr>
      </w:pPr>
    </w:p>
    <w:p w:rsidR="00E750A3" w:rsidRDefault="00E750A3">
      <w:pPr>
        <w:rPr>
          <w:rFonts w:ascii="Century Gothic" w:hAnsi="Century Gothic"/>
          <w:sz w:val="24"/>
          <w:szCs w:val="24"/>
          <w:lang w:val="es-CR"/>
        </w:rPr>
      </w:pPr>
      <w:r>
        <w:rPr>
          <w:rFonts w:ascii="Century Gothic" w:hAnsi="Century Gothic"/>
          <w:sz w:val="24"/>
          <w:szCs w:val="24"/>
          <w:lang w:val="es-CR"/>
        </w:rPr>
        <w:br w:type="page"/>
      </w:r>
    </w:p>
    <w:p w:rsidR="001E4AAD" w:rsidRDefault="001E4AAD" w:rsidP="001E4AAD">
      <w:pPr>
        <w:jc w:val="both"/>
        <w:rPr>
          <w:rFonts w:ascii="Century Gothic" w:hAnsi="Century Gothic"/>
          <w:b/>
          <w:sz w:val="24"/>
          <w:szCs w:val="24"/>
          <w:lang w:val="es-CR"/>
        </w:rPr>
      </w:pPr>
      <w:r w:rsidRPr="00A5154A">
        <w:rPr>
          <w:rFonts w:ascii="Century Gothic" w:hAnsi="Century Gothic"/>
          <w:b/>
          <w:sz w:val="24"/>
          <w:szCs w:val="24"/>
          <w:lang w:val="es-CR"/>
        </w:rPr>
        <w:lastRenderedPageBreak/>
        <w:t>Banner#</w:t>
      </w:r>
      <w:r>
        <w:rPr>
          <w:rFonts w:ascii="Century Gothic" w:hAnsi="Century Gothic"/>
          <w:b/>
          <w:sz w:val="24"/>
          <w:szCs w:val="24"/>
          <w:lang w:val="es-CR"/>
        </w:rPr>
        <w:t>6:</w:t>
      </w:r>
      <w:r w:rsidRPr="001E4AAD">
        <w:t xml:space="preserve"> </w:t>
      </w:r>
      <w:r w:rsidRPr="001E4AAD">
        <w:rPr>
          <w:rFonts w:ascii="Century Gothic" w:hAnsi="Century Gothic"/>
          <w:b/>
          <w:sz w:val="24"/>
          <w:szCs w:val="24"/>
          <w:lang w:val="es-CR"/>
        </w:rPr>
        <w:t>Una vez determinada la ruta a seguir, se informa al denunciante.</w:t>
      </w:r>
    </w:p>
    <w:p w:rsidR="00477255" w:rsidRDefault="00477255" w:rsidP="00477255">
      <w:pPr>
        <w:jc w:val="both"/>
        <w:rPr>
          <w:rFonts w:ascii="Century Gothic" w:hAnsi="Century Gothic"/>
          <w:b/>
          <w:sz w:val="24"/>
          <w:szCs w:val="24"/>
          <w:lang w:val="es-CR"/>
        </w:rPr>
      </w:pPr>
      <w:r w:rsidRPr="00A5154A">
        <w:rPr>
          <w:rFonts w:ascii="Century Gothic" w:hAnsi="Century Gothic"/>
          <w:b/>
          <w:sz w:val="24"/>
          <w:szCs w:val="24"/>
          <w:lang w:val="es-CR"/>
        </w:rPr>
        <w:t>Fecha</w:t>
      </w:r>
      <w:proofErr w:type="gramStart"/>
      <w:r>
        <w:rPr>
          <w:rFonts w:ascii="Century Gothic" w:hAnsi="Century Gothic"/>
          <w:b/>
          <w:sz w:val="24"/>
          <w:szCs w:val="24"/>
          <w:lang w:val="es-CR"/>
        </w:rPr>
        <w:t>:21</w:t>
      </w:r>
      <w:proofErr w:type="gramEnd"/>
      <w:r>
        <w:rPr>
          <w:rFonts w:ascii="Century Gothic" w:hAnsi="Century Gothic"/>
          <w:b/>
          <w:sz w:val="24"/>
          <w:szCs w:val="24"/>
          <w:lang w:val="es-CR"/>
        </w:rPr>
        <w:t>-5-2020</w:t>
      </w:r>
    </w:p>
    <w:p w:rsidR="001E4AAD" w:rsidRPr="00A5154A" w:rsidRDefault="001E4AAD" w:rsidP="001E4AAD">
      <w:pPr>
        <w:jc w:val="both"/>
        <w:rPr>
          <w:rFonts w:ascii="Century Gothic" w:hAnsi="Century Gothic"/>
          <w:b/>
          <w:sz w:val="24"/>
          <w:szCs w:val="24"/>
          <w:lang w:val="es-CR"/>
        </w:rPr>
      </w:pPr>
      <w:r>
        <w:rPr>
          <w:rFonts w:ascii="Century Gothic" w:hAnsi="Century Gothic"/>
          <w:b/>
          <w:sz w:val="24"/>
          <w:szCs w:val="24"/>
          <w:lang w:val="es-CR"/>
        </w:rPr>
        <w:t>Copy#6</w:t>
      </w:r>
      <w:r w:rsidR="00477255" w:rsidRPr="00477255">
        <w:rPr>
          <w:rFonts w:ascii="Century Gothic" w:hAnsi="Century Gothic"/>
          <w:b/>
          <w:sz w:val="24"/>
          <w:szCs w:val="24"/>
          <w:lang w:val="es-CR"/>
        </w:rPr>
        <w:t xml:space="preserve"> </w:t>
      </w:r>
      <w:r w:rsidR="00477255" w:rsidRPr="00A5154A">
        <w:rPr>
          <w:rFonts w:ascii="Century Gothic" w:hAnsi="Century Gothic"/>
          <w:b/>
          <w:sz w:val="24"/>
          <w:szCs w:val="24"/>
          <w:lang w:val="es-CR"/>
        </w:rPr>
        <w:t>FB- INTG:</w:t>
      </w:r>
      <w:r w:rsidRPr="001E4AAD">
        <w:rPr>
          <w:rFonts w:ascii="Century Gothic" w:hAnsi="Century Gothic"/>
          <w:b/>
          <w:sz w:val="24"/>
          <w:szCs w:val="24"/>
          <w:lang w:val="es-CR"/>
        </w:rPr>
        <w:t>CUARTO PASO Es importante que una vez que se haya de</w:t>
      </w:r>
      <w:r w:rsidR="00477255">
        <w:rPr>
          <w:rFonts w:ascii="Century Gothic" w:hAnsi="Century Gothic"/>
          <w:b/>
          <w:sz w:val="24"/>
          <w:szCs w:val="24"/>
          <w:lang w:val="es-CR"/>
        </w:rPr>
        <w:t xml:space="preserve"> </w:t>
      </w:r>
      <w:r w:rsidRPr="001E4AAD">
        <w:rPr>
          <w:rFonts w:ascii="Century Gothic" w:hAnsi="Century Gothic"/>
          <w:b/>
          <w:sz w:val="24"/>
          <w:szCs w:val="24"/>
          <w:lang w:val="es-CR"/>
        </w:rPr>
        <w:t xml:space="preserve">terminado tanto la tipología de denuncia  como la institución a la que le compete atender la denuncia, debe de darse el proceso de informar al denunciante para que conozca el proceso que se llevará a cabo y </w:t>
      </w:r>
      <w:proofErr w:type="spellStart"/>
      <w:r w:rsidRPr="001E4AAD">
        <w:rPr>
          <w:rFonts w:ascii="Century Gothic" w:hAnsi="Century Gothic"/>
          <w:b/>
          <w:sz w:val="24"/>
          <w:szCs w:val="24"/>
          <w:lang w:val="es-CR"/>
        </w:rPr>
        <w:t>dón</w:t>
      </w:r>
      <w:proofErr w:type="spellEnd"/>
      <w:r w:rsidRPr="001E4AAD">
        <w:rPr>
          <w:rFonts w:ascii="Century Gothic" w:hAnsi="Century Gothic"/>
          <w:b/>
          <w:sz w:val="24"/>
          <w:szCs w:val="24"/>
          <w:lang w:val="es-CR"/>
        </w:rPr>
        <w:t xml:space="preserve"> de debe dar seguimiento.</w:t>
      </w:r>
    </w:p>
    <w:p w:rsidR="001E4AAD" w:rsidRPr="00A5154A" w:rsidRDefault="001E4AAD" w:rsidP="001E4AAD">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w:t>
      </w:r>
      <w:r>
        <w:rPr>
          <w:rFonts w:ascii="Century Gothic" w:hAnsi="Century Gothic"/>
          <w:sz w:val="24"/>
          <w:szCs w:val="24"/>
          <w:lang w:val="es-CR"/>
        </w:rPr>
        <w:t>denunciaresunderecho</w:t>
      </w:r>
      <w:proofErr w:type="spellEnd"/>
    </w:p>
    <w:p w:rsidR="001E4AAD" w:rsidRPr="00A5154A" w:rsidRDefault="001E4AAD" w:rsidP="001E4AAD">
      <w:pPr>
        <w:jc w:val="both"/>
        <w:rPr>
          <w:rFonts w:ascii="Century Gothic" w:hAnsi="Century Gothic"/>
          <w:sz w:val="24"/>
          <w:szCs w:val="24"/>
          <w:lang w:val="es-CR"/>
        </w:rPr>
      </w:pPr>
      <w:r w:rsidRPr="00A5154A">
        <w:rPr>
          <w:rFonts w:ascii="Century Gothic" w:hAnsi="Century Gothic"/>
          <w:sz w:val="24"/>
          <w:szCs w:val="24"/>
          <w:lang w:val="es-CR"/>
        </w:rPr>
        <w:t>#</w:t>
      </w:r>
      <w:proofErr w:type="spellStart"/>
      <w:r w:rsidRPr="00A5154A">
        <w:rPr>
          <w:rFonts w:ascii="Century Gothic" w:hAnsi="Century Gothic"/>
          <w:sz w:val="24"/>
          <w:szCs w:val="24"/>
          <w:lang w:val="es-CR"/>
        </w:rPr>
        <w:t>REDCUDIvelandoporlacalidadelserviciodelosniñosyniñasdeCostaRica</w:t>
      </w:r>
      <w:proofErr w:type="spellEnd"/>
    </w:p>
    <w:p w:rsidR="002626AD" w:rsidRPr="00A5154A" w:rsidRDefault="002626AD" w:rsidP="001A0BF4">
      <w:pPr>
        <w:rPr>
          <w:rFonts w:ascii="Century Gothic" w:hAnsi="Century Gothic"/>
          <w:b/>
          <w:sz w:val="24"/>
          <w:szCs w:val="24"/>
          <w:lang w:val="en-US"/>
        </w:rPr>
      </w:pPr>
      <w:r w:rsidRPr="00A5154A">
        <w:rPr>
          <w:rFonts w:ascii="Century Gothic" w:hAnsi="Century Gothic"/>
          <w:b/>
          <w:sz w:val="24"/>
          <w:szCs w:val="24"/>
          <w:lang w:val="en-US"/>
        </w:rPr>
        <w:br/>
      </w:r>
      <w:r w:rsidRPr="00A5154A">
        <w:rPr>
          <w:rFonts w:ascii="Century Gothic" w:hAnsi="Century Gothic"/>
          <w:b/>
          <w:sz w:val="24"/>
          <w:szCs w:val="24"/>
          <w:lang w:val="en-US"/>
        </w:rPr>
        <w:br/>
      </w:r>
      <w:r w:rsidR="003429F7">
        <w:rPr>
          <w:rFonts w:ascii="Century Gothic" w:hAnsi="Century Gothic"/>
          <w:b/>
          <w:noProof/>
          <w:sz w:val="24"/>
          <w:szCs w:val="24"/>
          <w:lang w:eastAsia="es-ES"/>
        </w:rPr>
        <w:drawing>
          <wp:inline distT="0" distB="0" distL="0" distR="0">
            <wp:extent cx="4190365" cy="4190365"/>
            <wp:effectExtent l="19050" t="0" r="635" b="0"/>
            <wp:docPr id="5" name="Imagen 1" descr="C:\Users\Ezapata\Downloads\20200508_14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zapata\Downloads\20200508_143907.jpg"/>
                    <pic:cNvPicPr>
                      <a:picLocks noChangeAspect="1" noChangeArrowheads="1"/>
                    </pic:cNvPicPr>
                  </pic:nvPicPr>
                  <pic:blipFill>
                    <a:blip r:embed="rId17" cstate="print"/>
                    <a:srcRect/>
                    <a:stretch>
                      <a:fillRect/>
                    </a:stretch>
                  </pic:blipFill>
                  <pic:spPr bwMode="auto">
                    <a:xfrm>
                      <a:off x="0" y="0"/>
                      <a:ext cx="4190365" cy="4190365"/>
                    </a:xfrm>
                    <a:prstGeom prst="rect">
                      <a:avLst/>
                    </a:prstGeom>
                    <a:noFill/>
                    <a:ln w="9525">
                      <a:noFill/>
                      <a:miter lim="800000"/>
                      <a:headEnd/>
                      <a:tailEnd/>
                    </a:ln>
                  </pic:spPr>
                </pic:pic>
              </a:graphicData>
            </a:graphic>
          </wp:inline>
        </w:drawing>
      </w:r>
      <w:r w:rsidRPr="00A5154A">
        <w:rPr>
          <w:rFonts w:ascii="Century Gothic" w:hAnsi="Century Gothic"/>
          <w:b/>
          <w:sz w:val="24"/>
          <w:szCs w:val="24"/>
          <w:lang w:val="en-US"/>
        </w:rPr>
        <w:br/>
      </w:r>
      <w:r w:rsidRPr="00A5154A">
        <w:rPr>
          <w:rFonts w:ascii="Century Gothic" w:hAnsi="Century Gothic"/>
          <w:b/>
          <w:sz w:val="24"/>
          <w:szCs w:val="24"/>
          <w:lang w:val="en-US"/>
        </w:rPr>
        <w:br/>
      </w:r>
    </w:p>
    <w:p w:rsidR="004647FC" w:rsidRPr="00477255" w:rsidRDefault="004647FC">
      <w:pPr>
        <w:rPr>
          <w:rFonts w:ascii="Century Gothic" w:hAnsi="Century Gothic"/>
          <w:b/>
          <w:sz w:val="24"/>
          <w:szCs w:val="24"/>
          <w:lang w:val="en-US"/>
        </w:rPr>
      </w:pPr>
    </w:p>
    <w:sectPr w:rsidR="004647FC" w:rsidRPr="00477255" w:rsidSect="0069399F">
      <w:footerReference w:type="default" r:id="rId18"/>
      <w:pgSz w:w="11909" w:h="16834"/>
      <w:pgMar w:top="1440" w:right="1440" w:bottom="1440" w:left="1440" w:header="720" w:footer="720" w:gutter="0"/>
      <w:pgBorders w:offsetFrom="page">
        <w:top w:val="single" w:sz="12" w:space="24" w:color="33CCCC"/>
        <w:left w:val="single" w:sz="12" w:space="24" w:color="33CCCC"/>
        <w:bottom w:val="single" w:sz="12" w:space="24" w:color="33CCCC"/>
        <w:right w:val="single" w:sz="12" w:space="24" w:color="33CCCC"/>
      </w:pgBorders>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140" w:rsidRDefault="00367140" w:rsidP="003C5B17">
      <w:pPr>
        <w:spacing w:line="240" w:lineRule="auto"/>
      </w:pPr>
      <w:r>
        <w:separator/>
      </w:r>
    </w:p>
  </w:endnote>
  <w:endnote w:type="continuationSeparator" w:id="0">
    <w:p w:rsidR="00367140" w:rsidRDefault="00367140" w:rsidP="003C5B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82D" w:rsidRPr="00F0782D" w:rsidRDefault="00CC24F3" w:rsidP="00F0782D">
    <w:pPr>
      <w:pStyle w:val="Piedepgina"/>
    </w:pPr>
    <w:r>
      <w:rPr>
        <w:rFonts w:ascii="Century Gothic" w:hAnsi="Century Gothic"/>
        <w:b/>
        <w:noProof/>
        <w:sz w:val="56"/>
        <w:szCs w:val="56"/>
        <w:lang w:eastAsia="es-ES"/>
      </w:rPr>
      <w:drawing>
        <wp:anchor distT="0" distB="0" distL="114300" distR="114300" simplePos="0" relativeHeight="251659264" behindDoc="0" locked="0" layoutInCell="1" allowOverlap="1">
          <wp:simplePos x="0" y="0"/>
          <wp:positionH relativeFrom="margin">
            <wp:posOffset>4438650</wp:posOffset>
          </wp:positionH>
          <wp:positionV relativeFrom="margin">
            <wp:posOffset>8267700</wp:posOffset>
          </wp:positionV>
          <wp:extent cx="1381125" cy="1066800"/>
          <wp:effectExtent l="0" t="0" r="0" b="0"/>
          <wp:wrapSquare wrapText="bothSides"/>
          <wp:docPr id="35" name="Imagen 9" descr="C:\Users\Monica\Desktop\TCU\Trabajo Comunitario IMAS\Documentos IMAS\Material campaña conceptual\Logo\REDCUD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TCU\Trabajo Comunitario IMAS\Documentos IMAS\Material campaña conceptual\Logo\REDCUDI 2.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381125" cy="1066800"/>
                  </a:xfrm>
                  <a:prstGeom prst="rect">
                    <a:avLst/>
                  </a:prstGeom>
                  <a:noFill/>
                  <a:ln>
                    <a:noFill/>
                  </a:ln>
                </pic:spPr>
              </pic:pic>
            </a:graphicData>
          </a:graphic>
        </wp:anchor>
      </w:drawing>
    </w:r>
    <w:r w:rsidRPr="00CC24F3">
      <w:rPr>
        <w:rFonts w:ascii="Century Gothic" w:hAnsi="Century Gothic"/>
        <w:b/>
        <w:noProof/>
        <w:sz w:val="56"/>
        <w:szCs w:val="56"/>
        <w:lang w:eastAsia="es-E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140" w:rsidRDefault="00367140" w:rsidP="003C5B17">
      <w:pPr>
        <w:spacing w:line="240" w:lineRule="auto"/>
      </w:pPr>
      <w:r>
        <w:separator/>
      </w:r>
    </w:p>
  </w:footnote>
  <w:footnote w:type="continuationSeparator" w:id="0">
    <w:p w:rsidR="00367140" w:rsidRDefault="00367140" w:rsidP="003C5B1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61B56"/>
    <w:multiLevelType w:val="hybridMultilevel"/>
    <w:tmpl w:val="F6465C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3497371F"/>
    <w:multiLevelType w:val="hybridMultilevel"/>
    <w:tmpl w:val="3FFAAB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5F1906F5"/>
    <w:multiLevelType w:val="hybridMultilevel"/>
    <w:tmpl w:val="B07CF8C0"/>
    <w:lvl w:ilvl="0" w:tplc="A0E02D84">
      <w:numFmt w:val="bullet"/>
      <w:lvlText w:val="-"/>
      <w:lvlJc w:val="left"/>
      <w:pPr>
        <w:ind w:left="720" w:hanging="360"/>
      </w:pPr>
      <w:rPr>
        <w:rFonts w:ascii="Arial" w:eastAsia="Arial"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68610"/>
  </w:hdrShapeDefaults>
  <w:footnotePr>
    <w:footnote w:id="-1"/>
    <w:footnote w:id="0"/>
  </w:footnotePr>
  <w:endnotePr>
    <w:endnote w:id="-1"/>
    <w:endnote w:id="0"/>
  </w:endnotePr>
  <w:compat/>
  <w:rsids>
    <w:rsidRoot w:val="008923B9"/>
    <w:rsid w:val="000029E6"/>
    <w:rsid w:val="000174CD"/>
    <w:rsid w:val="000251FA"/>
    <w:rsid w:val="000262CB"/>
    <w:rsid w:val="0003598E"/>
    <w:rsid w:val="00036B3E"/>
    <w:rsid w:val="00045A59"/>
    <w:rsid w:val="00053D8D"/>
    <w:rsid w:val="00055F0C"/>
    <w:rsid w:val="0005750E"/>
    <w:rsid w:val="00062DFC"/>
    <w:rsid w:val="000927D1"/>
    <w:rsid w:val="000A62D1"/>
    <w:rsid w:val="000A7205"/>
    <w:rsid w:val="000B0809"/>
    <w:rsid w:val="000C5650"/>
    <w:rsid w:val="000C5E90"/>
    <w:rsid w:val="000C6E70"/>
    <w:rsid w:val="000D61AB"/>
    <w:rsid w:val="000D7B68"/>
    <w:rsid w:val="000E0324"/>
    <w:rsid w:val="000F2CBA"/>
    <w:rsid w:val="001271BA"/>
    <w:rsid w:val="00132A0A"/>
    <w:rsid w:val="00151CFF"/>
    <w:rsid w:val="0016090C"/>
    <w:rsid w:val="00164850"/>
    <w:rsid w:val="00167C7B"/>
    <w:rsid w:val="0017144D"/>
    <w:rsid w:val="00176A97"/>
    <w:rsid w:val="001A0BF4"/>
    <w:rsid w:val="001B19FC"/>
    <w:rsid w:val="001C28D5"/>
    <w:rsid w:val="001E4760"/>
    <w:rsid w:val="001E4AAD"/>
    <w:rsid w:val="00202F05"/>
    <w:rsid w:val="002317C4"/>
    <w:rsid w:val="00233DEC"/>
    <w:rsid w:val="0024462F"/>
    <w:rsid w:val="00251E2A"/>
    <w:rsid w:val="00256129"/>
    <w:rsid w:val="002577FE"/>
    <w:rsid w:val="002626AD"/>
    <w:rsid w:val="00265BFB"/>
    <w:rsid w:val="00270602"/>
    <w:rsid w:val="00280085"/>
    <w:rsid w:val="00283B32"/>
    <w:rsid w:val="002E504A"/>
    <w:rsid w:val="002F0AE8"/>
    <w:rsid w:val="002F0C76"/>
    <w:rsid w:val="00310D72"/>
    <w:rsid w:val="00315506"/>
    <w:rsid w:val="0032795E"/>
    <w:rsid w:val="00331E2B"/>
    <w:rsid w:val="003321E4"/>
    <w:rsid w:val="00340264"/>
    <w:rsid w:val="003429F7"/>
    <w:rsid w:val="003459D0"/>
    <w:rsid w:val="00351A9B"/>
    <w:rsid w:val="003531AA"/>
    <w:rsid w:val="00353E70"/>
    <w:rsid w:val="00355548"/>
    <w:rsid w:val="00367140"/>
    <w:rsid w:val="003745E3"/>
    <w:rsid w:val="003813D7"/>
    <w:rsid w:val="00393077"/>
    <w:rsid w:val="003B3C64"/>
    <w:rsid w:val="003C2D0C"/>
    <w:rsid w:val="003C5B17"/>
    <w:rsid w:val="003C6478"/>
    <w:rsid w:val="003E144F"/>
    <w:rsid w:val="003F1A14"/>
    <w:rsid w:val="003F3B02"/>
    <w:rsid w:val="003F5772"/>
    <w:rsid w:val="00403356"/>
    <w:rsid w:val="00403755"/>
    <w:rsid w:val="004122FF"/>
    <w:rsid w:val="00424B86"/>
    <w:rsid w:val="00435DF8"/>
    <w:rsid w:val="004361D2"/>
    <w:rsid w:val="004466BF"/>
    <w:rsid w:val="00453C31"/>
    <w:rsid w:val="00453E82"/>
    <w:rsid w:val="004640A1"/>
    <w:rsid w:val="004647FC"/>
    <w:rsid w:val="00477255"/>
    <w:rsid w:val="00491FAA"/>
    <w:rsid w:val="00493991"/>
    <w:rsid w:val="004B0ECC"/>
    <w:rsid w:val="004D141A"/>
    <w:rsid w:val="004D4EA4"/>
    <w:rsid w:val="004E236E"/>
    <w:rsid w:val="004E400E"/>
    <w:rsid w:val="004E6283"/>
    <w:rsid w:val="004F5E6F"/>
    <w:rsid w:val="004F6BC0"/>
    <w:rsid w:val="00500300"/>
    <w:rsid w:val="00502BEF"/>
    <w:rsid w:val="00517D9C"/>
    <w:rsid w:val="005228C1"/>
    <w:rsid w:val="00525B2F"/>
    <w:rsid w:val="005276E3"/>
    <w:rsid w:val="005334FB"/>
    <w:rsid w:val="00541DD9"/>
    <w:rsid w:val="0054352C"/>
    <w:rsid w:val="0055234C"/>
    <w:rsid w:val="0056316D"/>
    <w:rsid w:val="005645C6"/>
    <w:rsid w:val="00570551"/>
    <w:rsid w:val="0057064A"/>
    <w:rsid w:val="00575D12"/>
    <w:rsid w:val="00576154"/>
    <w:rsid w:val="005805BD"/>
    <w:rsid w:val="005C45AD"/>
    <w:rsid w:val="005C6D0E"/>
    <w:rsid w:val="005D6B11"/>
    <w:rsid w:val="005D7DFB"/>
    <w:rsid w:val="005E6869"/>
    <w:rsid w:val="005E6DFB"/>
    <w:rsid w:val="005F5816"/>
    <w:rsid w:val="0061152E"/>
    <w:rsid w:val="006155CF"/>
    <w:rsid w:val="00623138"/>
    <w:rsid w:val="00633428"/>
    <w:rsid w:val="00644783"/>
    <w:rsid w:val="00651E9B"/>
    <w:rsid w:val="006769A2"/>
    <w:rsid w:val="00677960"/>
    <w:rsid w:val="00692B26"/>
    <w:rsid w:val="0069399F"/>
    <w:rsid w:val="006947D1"/>
    <w:rsid w:val="006A363D"/>
    <w:rsid w:val="006B54FC"/>
    <w:rsid w:val="006B711A"/>
    <w:rsid w:val="006E233C"/>
    <w:rsid w:val="006E7070"/>
    <w:rsid w:val="006F4AA5"/>
    <w:rsid w:val="00710A70"/>
    <w:rsid w:val="00710CA1"/>
    <w:rsid w:val="00714E70"/>
    <w:rsid w:val="00723080"/>
    <w:rsid w:val="00725B08"/>
    <w:rsid w:val="00733475"/>
    <w:rsid w:val="00734B88"/>
    <w:rsid w:val="00745579"/>
    <w:rsid w:val="007511F8"/>
    <w:rsid w:val="0076063A"/>
    <w:rsid w:val="00766838"/>
    <w:rsid w:val="00783A58"/>
    <w:rsid w:val="00786D32"/>
    <w:rsid w:val="00790A70"/>
    <w:rsid w:val="00793AE4"/>
    <w:rsid w:val="007A244F"/>
    <w:rsid w:val="007C18F2"/>
    <w:rsid w:val="007D2138"/>
    <w:rsid w:val="007D7693"/>
    <w:rsid w:val="007E2144"/>
    <w:rsid w:val="00803CF9"/>
    <w:rsid w:val="0081645A"/>
    <w:rsid w:val="008258FD"/>
    <w:rsid w:val="0082789B"/>
    <w:rsid w:val="008359A2"/>
    <w:rsid w:val="00836F22"/>
    <w:rsid w:val="008646FB"/>
    <w:rsid w:val="00880035"/>
    <w:rsid w:val="008923B9"/>
    <w:rsid w:val="008A545D"/>
    <w:rsid w:val="008B15FE"/>
    <w:rsid w:val="008C1E0C"/>
    <w:rsid w:val="008C27B0"/>
    <w:rsid w:val="008C3912"/>
    <w:rsid w:val="008E6999"/>
    <w:rsid w:val="008F5057"/>
    <w:rsid w:val="0092040D"/>
    <w:rsid w:val="00921A5A"/>
    <w:rsid w:val="009245E2"/>
    <w:rsid w:val="0092478D"/>
    <w:rsid w:val="00940A0B"/>
    <w:rsid w:val="00944B50"/>
    <w:rsid w:val="00945261"/>
    <w:rsid w:val="00961CB2"/>
    <w:rsid w:val="00966A8F"/>
    <w:rsid w:val="009722DD"/>
    <w:rsid w:val="00974F0E"/>
    <w:rsid w:val="00983543"/>
    <w:rsid w:val="009979DA"/>
    <w:rsid w:val="009A456C"/>
    <w:rsid w:val="009B49E3"/>
    <w:rsid w:val="009B6F33"/>
    <w:rsid w:val="009B7B88"/>
    <w:rsid w:val="009C0093"/>
    <w:rsid w:val="009C1ACC"/>
    <w:rsid w:val="009D633C"/>
    <w:rsid w:val="009E36A3"/>
    <w:rsid w:val="009E6611"/>
    <w:rsid w:val="009F3E72"/>
    <w:rsid w:val="009F62C1"/>
    <w:rsid w:val="00A123CB"/>
    <w:rsid w:val="00A12AD3"/>
    <w:rsid w:val="00A249C9"/>
    <w:rsid w:val="00A31969"/>
    <w:rsid w:val="00A42FDD"/>
    <w:rsid w:val="00A431C7"/>
    <w:rsid w:val="00A5154A"/>
    <w:rsid w:val="00A560A7"/>
    <w:rsid w:val="00A72A6C"/>
    <w:rsid w:val="00A74CA8"/>
    <w:rsid w:val="00A75C0C"/>
    <w:rsid w:val="00A97BC8"/>
    <w:rsid w:val="00AB3B7D"/>
    <w:rsid w:val="00AE2BB5"/>
    <w:rsid w:val="00AE3743"/>
    <w:rsid w:val="00B039D9"/>
    <w:rsid w:val="00B1180D"/>
    <w:rsid w:val="00B13626"/>
    <w:rsid w:val="00B175C2"/>
    <w:rsid w:val="00B24B69"/>
    <w:rsid w:val="00B27CF8"/>
    <w:rsid w:val="00B3058C"/>
    <w:rsid w:val="00B30596"/>
    <w:rsid w:val="00B35CF5"/>
    <w:rsid w:val="00B5115A"/>
    <w:rsid w:val="00B52D1F"/>
    <w:rsid w:val="00B53110"/>
    <w:rsid w:val="00B57828"/>
    <w:rsid w:val="00B600B4"/>
    <w:rsid w:val="00B63192"/>
    <w:rsid w:val="00B75B12"/>
    <w:rsid w:val="00B91C32"/>
    <w:rsid w:val="00B92BBE"/>
    <w:rsid w:val="00BA1142"/>
    <w:rsid w:val="00BB4626"/>
    <w:rsid w:val="00BC0534"/>
    <w:rsid w:val="00BC099B"/>
    <w:rsid w:val="00BD0A17"/>
    <w:rsid w:val="00BE7C60"/>
    <w:rsid w:val="00BF444D"/>
    <w:rsid w:val="00C07B7F"/>
    <w:rsid w:val="00C14B9B"/>
    <w:rsid w:val="00C16319"/>
    <w:rsid w:val="00C21982"/>
    <w:rsid w:val="00C2488A"/>
    <w:rsid w:val="00C2761D"/>
    <w:rsid w:val="00C33AB9"/>
    <w:rsid w:val="00C341BE"/>
    <w:rsid w:val="00C4221D"/>
    <w:rsid w:val="00C67BC6"/>
    <w:rsid w:val="00C70E05"/>
    <w:rsid w:val="00C76729"/>
    <w:rsid w:val="00CA6045"/>
    <w:rsid w:val="00CA6B61"/>
    <w:rsid w:val="00CB5BFB"/>
    <w:rsid w:val="00CC24F3"/>
    <w:rsid w:val="00CC74F3"/>
    <w:rsid w:val="00CD465F"/>
    <w:rsid w:val="00CE0954"/>
    <w:rsid w:val="00CE5712"/>
    <w:rsid w:val="00CF2B1F"/>
    <w:rsid w:val="00D01C49"/>
    <w:rsid w:val="00D0212C"/>
    <w:rsid w:val="00D06E99"/>
    <w:rsid w:val="00D11F2D"/>
    <w:rsid w:val="00D43C06"/>
    <w:rsid w:val="00D527A5"/>
    <w:rsid w:val="00D62FB3"/>
    <w:rsid w:val="00D739A2"/>
    <w:rsid w:val="00D77482"/>
    <w:rsid w:val="00D8299E"/>
    <w:rsid w:val="00DC7708"/>
    <w:rsid w:val="00DF7A48"/>
    <w:rsid w:val="00E054A1"/>
    <w:rsid w:val="00E1036D"/>
    <w:rsid w:val="00E1333D"/>
    <w:rsid w:val="00E271F0"/>
    <w:rsid w:val="00E31561"/>
    <w:rsid w:val="00E372F5"/>
    <w:rsid w:val="00E4440A"/>
    <w:rsid w:val="00E457CF"/>
    <w:rsid w:val="00E45B35"/>
    <w:rsid w:val="00E55F8C"/>
    <w:rsid w:val="00E61276"/>
    <w:rsid w:val="00E61E04"/>
    <w:rsid w:val="00E6284B"/>
    <w:rsid w:val="00E750A3"/>
    <w:rsid w:val="00E752BF"/>
    <w:rsid w:val="00E7742E"/>
    <w:rsid w:val="00E83D08"/>
    <w:rsid w:val="00E92BF1"/>
    <w:rsid w:val="00E93119"/>
    <w:rsid w:val="00E95CB8"/>
    <w:rsid w:val="00E96FA5"/>
    <w:rsid w:val="00EA01C3"/>
    <w:rsid w:val="00EA4762"/>
    <w:rsid w:val="00EB0FC4"/>
    <w:rsid w:val="00EB785F"/>
    <w:rsid w:val="00ED5F5A"/>
    <w:rsid w:val="00EE0ADA"/>
    <w:rsid w:val="00EF5A3E"/>
    <w:rsid w:val="00EF5D15"/>
    <w:rsid w:val="00F0782D"/>
    <w:rsid w:val="00F20D9C"/>
    <w:rsid w:val="00F237FE"/>
    <w:rsid w:val="00F317D3"/>
    <w:rsid w:val="00F32830"/>
    <w:rsid w:val="00F63029"/>
    <w:rsid w:val="00F63FFE"/>
    <w:rsid w:val="00F64AA4"/>
    <w:rsid w:val="00F679E4"/>
    <w:rsid w:val="00F75B9F"/>
    <w:rsid w:val="00F7761A"/>
    <w:rsid w:val="00F80029"/>
    <w:rsid w:val="00FA1D44"/>
    <w:rsid w:val="00FB0CCC"/>
    <w:rsid w:val="00FB6471"/>
    <w:rsid w:val="00FC0015"/>
    <w:rsid w:val="00FC64AD"/>
    <w:rsid w:val="00FD5533"/>
    <w:rsid w:val="2324909F"/>
    <w:rsid w:val="49D4050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C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49C9"/>
  </w:style>
  <w:style w:type="paragraph" w:styleId="Ttulo1">
    <w:name w:val="heading 1"/>
    <w:basedOn w:val="Normal"/>
    <w:next w:val="Normal"/>
    <w:rsid w:val="009245E2"/>
    <w:pPr>
      <w:keepNext/>
      <w:keepLines/>
      <w:spacing w:before="400" w:after="120"/>
      <w:outlineLvl w:val="0"/>
    </w:pPr>
    <w:rPr>
      <w:sz w:val="40"/>
      <w:szCs w:val="40"/>
    </w:rPr>
  </w:style>
  <w:style w:type="paragraph" w:styleId="Ttulo2">
    <w:name w:val="heading 2"/>
    <w:basedOn w:val="Normal"/>
    <w:next w:val="Normal"/>
    <w:rsid w:val="009245E2"/>
    <w:pPr>
      <w:keepNext/>
      <w:keepLines/>
      <w:spacing w:before="360" w:after="120"/>
      <w:outlineLvl w:val="1"/>
    </w:pPr>
    <w:rPr>
      <w:sz w:val="32"/>
      <w:szCs w:val="32"/>
    </w:rPr>
  </w:style>
  <w:style w:type="paragraph" w:styleId="Ttulo3">
    <w:name w:val="heading 3"/>
    <w:basedOn w:val="Normal"/>
    <w:next w:val="Normal"/>
    <w:rsid w:val="009245E2"/>
    <w:pPr>
      <w:keepNext/>
      <w:keepLines/>
      <w:spacing w:before="320" w:after="80"/>
      <w:outlineLvl w:val="2"/>
    </w:pPr>
    <w:rPr>
      <w:color w:val="434343"/>
      <w:sz w:val="28"/>
      <w:szCs w:val="28"/>
    </w:rPr>
  </w:style>
  <w:style w:type="paragraph" w:styleId="Ttulo4">
    <w:name w:val="heading 4"/>
    <w:basedOn w:val="Normal"/>
    <w:next w:val="Normal"/>
    <w:rsid w:val="009245E2"/>
    <w:pPr>
      <w:keepNext/>
      <w:keepLines/>
      <w:spacing w:before="280" w:after="80"/>
      <w:outlineLvl w:val="3"/>
    </w:pPr>
    <w:rPr>
      <w:color w:val="666666"/>
      <w:sz w:val="24"/>
      <w:szCs w:val="24"/>
    </w:rPr>
  </w:style>
  <w:style w:type="paragraph" w:styleId="Ttulo5">
    <w:name w:val="heading 5"/>
    <w:basedOn w:val="Normal"/>
    <w:next w:val="Normal"/>
    <w:rsid w:val="009245E2"/>
    <w:pPr>
      <w:keepNext/>
      <w:keepLines/>
      <w:spacing w:before="240" w:after="80"/>
      <w:outlineLvl w:val="4"/>
    </w:pPr>
    <w:rPr>
      <w:color w:val="666666"/>
    </w:rPr>
  </w:style>
  <w:style w:type="paragraph" w:styleId="Ttulo6">
    <w:name w:val="heading 6"/>
    <w:basedOn w:val="Normal"/>
    <w:next w:val="Normal"/>
    <w:rsid w:val="009245E2"/>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rsid w:val="009245E2"/>
    <w:tblPr>
      <w:tblCellMar>
        <w:top w:w="0" w:type="dxa"/>
        <w:left w:w="0" w:type="dxa"/>
        <w:bottom w:w="0" w:type="dxa"/>
        <w:right w:w="0" w:type="dxa"/>
      </w:tblCellMar>
    </w:tblPr>
  </w:style>
  <w:style w:type="paragraph" w:styleId="Ttulo">
    <w:name w:val="Title"/>
    <w:basedOn w:val="Normal"/>
    <w:next w:val="Normal"/>
    <w:rsid w:val="009245E2"/>
    <w:pPr>
      <w:keepNext/>
      <w:keepLines/>
      <w:spacing w:after="60"/>
    </w:pPr>
    <w:rPr>
      <w:sz w:val="52"/>
      <w:szCs w:val="52"/>
    </w:rPr>
  </w:style>
  <w:style w:type="paragraph" w:styleId="Subttulo">
    <w:name w:val="Subtitle"/>
    <w:basedOn w:val="Normal"/>
    <w:next w:val="Normal"/>
    <w:rsid w:val="009245E2"/>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3813D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13D7"/>
    <w:rPr>
      <w:rFonts w:ascii="Tahoma" w:hAnsi="Tahoma" w:cs="Tahoma"/>
      <w:sz w:val="16"/>
      <w:szCs w:val="16"/>
    </w:rPr>
  </w:style>
  <w:style w:type="paragraph" w:styleId="Encabezado">
    <w:name w:val="header"/>
    <w:basedOn w:val="Normal"/>
    <w:link w:val="EncabezadoCar"/>
    <w:uiPriority w:val="99"/>
    <w:unhideWhenUsed/>
    <w:rsid w:val="003C5B17"/>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3C5B17"/>
  </w:style>
  <w:style w:type="paragraph" w:styleId="Piedepgina">
    <w:name w:val="footer"/>
    <w:basedOn w:val="Normal"/>
    <w:link w:val="PiedepginaCar"/>
    <w:uiPriority w:val="99"/>
    <w:unhideWhenUsed/>
    <w:rsid w:val="003C5B17"/>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3C5B17"/>
  </w:style>
  <w:style w:type="paragraph" w:styleId="Prrafodelista">
    <w:name w:val="List Paragraph"/>
    <w:basedOn w:val="Normal"/>
    <w:uiPriority w:val="34"/>
    <w:qFormat/>
    <w:rsid w:val="005E6869"/>
    <w:pPr>
      <w:ind w:left="720"/>
      <w:contextualSpacing/>
    </w:pPr>
  </w:style>
  <w:style w:type="paragraph" w:styleId="NormalWeb">
    <w:name w:val="Normal (Web)"/>
    <w:basedOn w:val="Normal"/>
    <w:uiPriority w:val="99"/>
    <w:semiHidden/>
    <w:unhideWhenUsed/>
    <w:rsid w:val="009D633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B15FE"/>
    <w:rPr>
      <w:sz w:val="16"/>
      <w:szCs w:val="16"/>
    </w:rPr>
  </w:style>
  <w:style w:type="paragraph" w:styleId="Textocomentario">
    <w:name w:val="annotation text"/>
    <w:basedOn w:val="Normal"/>
    <w:link w:val="TextocomentarioCar"/>
    <w:uiPriority w:val="99"/>
    <w:semiHidden/>
    <w:unhideWhenUsed/>
    <w:rsid w:val="008B15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15FE"/>
    <w:rPr>
      <w:sz w:val="20"/>
      <w:szCs w:val="20"/>
    </w:rPr>
  </w:style>
  <w:style w:type="paragraph" w:styleId="Asuntodelcomentario">
    <w:name w:val="annotation subject"/>
    <w:basedOn w:val="Textocomentario"/>
    <w:next w:val="Textocomentario"/>
    <w:link w:val="AsuntodelcomentarioCar"/>
    <w:uiPriority w:val="99"/>
    <w:semiHidden/>
    <w:unhideWhenUsed/>
    <w:rsid w:val="008B15FE"/>
    <w:rPr>
      <w:b/>
      <w:bCs/>
    </w:rPr>
  </w:style>
  <w:style w:type="character" w:customStyle="1" w:styleId="AsuntodelcomentarioCar">
    <w:name w:val="Asunto del comentario Car"/>
    <w:basedOn w:val="TextocomentarioCar"/>
    <w:link w:val="Asuntodelcomentario"/>
    <w:uiPriority w:val="99"/>
    <w:semiHidden/>
    <w:rsid w:val="008B15FE"/>
    <w:rPr>
      <w:b/>
      <w:bCs/>
      <w:sz w:val="20"/>
      <w:szCs w:val="20"/>
    </w:rPr>
  </w:style>
  <w:style w:type="character" w:styleId="Hipervnculo">
    <w:name w:val="Hyperlink"/>
    <w:basedOn w:val="Fuentedeprrafopredeter"/>
    <w:uiPriority w:val="99"/>
    <w:unhideWhenUsed/>
    <w:rsid w:val="00403755"/>
    <w:rPr>
      <w:color w:val="0000FF"/>
      <w:u w:val="single"/>
    </w:rPr>
  </w:style>
  <w:style w:type="character" w:styleId="Hipervnculovisitado">
    <w:name w:val="FollowedHyperlink"/>
    <w:basedOn w:val="Fuentedeprrafopredeter"/>
    <w:uiPriority w:val="99"/>
    <w:semiHidden/>
    <w:unhideWhenUsed/>
    <w:rsid w:val="00BC099B"/>
    <w:rPr>
      <w:color w:val="800080" w:themeColor="followedHyperlink"/>
      <w:u w:val="single"/>
    </w:rPr>
  </w:style>
  <w:style w:type="paragraph" w:customStyle="1" w:styleId="Default">
    <w:name w:val="Default"/>
    <w:rsid w:val="0082789B"/>
    <w:pPr>
      <w:autoSpaceDE w:val="0"/>
      <w:autoSpaceDN w:val="0"/>
      <w:adjustRightInd w:val="0"/>
      <w:spacing w:line="240" w:lineRule="auto"/>
    </w:pPr>
    <w:rPr>
      <w:rFonts w:ascii="Times New Roman" w:eastAsiaTheme="minorHAnsi" w:hAnsi="Times New Roman" w:cs="Times New Roman"/>
      <w:color w:val="000000"/>
      <w:sz w:val="24"/>
      <w:szCs w:val="24"/>
      <w:lang w:val="es-CR" w:eastAsia="en-US"/>
    </w:rPr>
  </w:style>
</w:styles>
</file>

<file path=word/webSettings.xml><?xml version="1.0" encoding="utf-8"?>
<w:webSettings xmlns:r="http://schemas.openxmlformats.org/officeDocument/2006/relationships" xmlns:w="http://schemas.openxmlformats.org/wordprocessingml/2006/main">
  <w:divs>
    <w:div w:id="591936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8DHVdk0smn8Np7sJq-vW1FNk8otoDr44?usp=sharing"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FE56A-59AE-49EB-93B6-B2030D33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1074</Words>
  <Characters>5907</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FCC</Company>
  <LinksUpToDate>false</LinksUpToDate>
  <CharactersWithSpaces>6968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Zapata Diaz</dc:creator>
  <cp:lastModifiedBy>Ezapata</cp:lastModifiedBy>
  <cp:revision>5</cp:revision>
  <cp:lastPrinted>2019-09-02T17:56:00Z</cp:lastPrinted>
  <dcterms:created xsi:type="dcterms:W3CDTF">2020-05-06T23:23:00Z</dcterms:created>
  <dcterms:modified xsi:type="dcterms:W3CDTF">2020-05-08T20:46:00Z</dcterms:modified>
</cp:coreProperties>
</file>